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E334" w14:textId="6B3DD2FC" w:rsidR="00103546" w:rsidRPr="00BD7C6A" w:rsidRDefault="00103546" w:rsidP="00103546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МІНІСТЕРСТВО ОХОРОНИ ЗДОРОВ’Я</w:t>
      </w:r>
    </w:p>
    <w:p w14:paraId="2FC7470A" w14:textId="77777777" w:rsidR="00103546" w:rsidRDefault="00103546" w:rsidP="00103546">
      <w:pPr>
        <w:spacing w:line="240" w:lineRule="auto"/>
        <w:jc w:val="center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Національний медичний університет</w:t>
      </w:r>
      <w:r>
        <w:rPr>
          <w:color w:val="auto"/>
          <w:sz w:val="24"/>
          <w:szCs w:val="24"/>
        </w:rPr>
        <w:t xml:space="preserve"> </w:t>
      </w:r>
      <w:r w:rsidRPr="00BD7C6A">
        <w:rPr>
          <w:color w:val="auto"/>
          <w:sz w:val="24"/>
          <w:szCs w:val="24"/>
        </w:rPr>
        <w:t>імені О.О. Богомольця</w:t>
      </w:r>
    </w:p>
    <w:p w14:paraId="0AFD1BEF" w14:textId="77777777" w:rsidR="00103546" w:rsidRPr="00BD7C6A" w:rsidRDefault="00103546" w:rsidP="00103546">
      <w:pPr>
        <w:spacing w:line="240" w:lineRule="auto"/>
        <w:jc w:val="center"/>
        <w:rPr>
          <w:color w:val="auto"/>
          <w:sz w:val="24"/>
          <w:szCs w:val="24"/>
        </w:rPr>
      </w:pPr>
      <w:r w:rsidRPr="00BB6CE3">
        <w:rPr>
          <w:color w:val="auto"/>
          <w:sz w:val="24"/>
          <w:szCs w:val="24"/>
        </w:rPr>
        <w:t>Навчально-науковий інститут стоматології</w:t>
      </w:r>
    </w:p>
    <w:p w14:paraId="2B255660" w14:textId="77777777" w:rsidR="00103546" w:rsidRPr="00BD7C6A" w:rsidRDefault="00103546" w:rsidP="00103546">
      <w:pPr>
        <w:spacing w:line="240" w:lineRule="auto"/>
        <w:jc w:val="center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Кафедра </w:t>
      </w:r>
      <w:proofErr w:type="spellStart"/>
      <w:r w:rsidRPr="00BD7C6A">
        <w:rPr>
          <w:color w:val="auto"/>
          <w:sz w:val="24"/>
          <w:szCs w:val="24"/>
        </w:rPr>
        <w:t>щелепно</w:t>
      </w:r>
      <w:proofErr w:type="spellEnd"/>
      <w:r w:rsidRPr="00BD7C6A">
        <w:rPr>
          <w:color w:val="auto"/>
          <w:sz w:val="24"/>
          <w:szCs w:val="24"/>
        </w:rPr>
        <w:t>-лицевої</w:t>
      </w:r>
      <w:r>
        <w:rPr>
          <w:color w:val="auto"/>
          <w:sz w:val="24"/>
          <w:szCs w:val="24"/>
        </w:rPr>
        <w:t xml:space="preserve"> </w:t>
      </w:r>
      <w:r w:rsidRPr="00BD7C6A">
        <w:rPr>
          <w:color w:val="auto"/>
          <w:sz w:val="24"/>
          <w:szCs w:val="24"/>
        </w:rPr>
        <w:t xml:space="preserve">хірургії </w:t>
      </w:r>
    </w:p>
    <w:p w14:paraId="526F5D57" w14:textId="77777777" w:rsidR="00103546" w:rsidRPr="00BD7C6A" w:rsidRDefault="00103546" w:rsidP="00103546">
      <w:pPr>
        <w:pStyle w:val="Heading2"/>
        <w:spacing w:after="0"/>
        <w:ind w:left="4536"/>
        <w:rPr>
          <w:rFonts w:ascii="Times New Roman" w:hAnsi="Times New Roman"/>
          <w:iCs w:val="0"/>
          <w:sz w:val="24"/>
          <w:szCs w:val="24"/>
        </w:rPr>
      </w:pPr>
      <w:r w:rsidRPr="00BD7C6A">
        <w:rPr>
          <w:rFonts w:ascii="Times New Roman" w:hAnsi="Times New Roman"/>
          <w:iCs w:val="0"/>
          <w:sz w:val="24"/>
          <w:szCs w:val="24"/>
        </w:rPr>
        <w:t xml:space="preserve">            “Затверджено”</w:t>
      </w:r>
    </w:p>
    <w:p w14:paraId="155CC2DA" w14:textId="110ED28D" w:rsidR="00103546" w:rsidRPr="00BD7C6A" w:rsidRDefault="00103546" w:rsidP="00103546">
      <w:pPr>
        <w:spacing w:line="240" w:lineRule="auto"/>
        <w:ind w:left="4536"/>
        <w:jc w:val="left"/>
        <w:rPr>
          <w:color w:val="auto"/>
          <w:sz w:val="24"/>
          <w:szCs w:val="24"/>
          <w:lang w:eastAsia="hi-IN"/>
        </w:rPr>
      </w:pPr>
      <w:r w:rsidRPr="00BD7C6A">
        <w:rPr>
          <w:color w:val="auto"/>
          <w:sz w:val="24"/>
          <w:szCs w:val="24"/>
        </w:rPr>
        <w:t xml:space="preserve">на засіданні кафедри </w:t>
      </w:r>
      <w:proofErr w:type="spellStart"/>
      <w:r w:rsidRPr="00BD7C6A">
        <w:rPr>
          <w:color w:val="auto"/>
          <w:sz w:val="24"/>
          <w:szCs w:val="24"/>
        </w:rPr>
        <w:t>щелепно</w:t>
      </w:r>
      <w:proofErr w:type="spellEnd"/>
      <w:r w:rsidRPr="00BD7C6A">
        <w:rPr>
          <w:color w:val="auto"/>
          <w:sz w:val="24"/>
          <w:szCs w:val="24"/>
        </w:rPr>
        <w:t xml:space="preserve">-лицевої хірургії                                                             протокол  № </w:t>
      </w:r>
      <w:r w:rsidR="00E63133">
        <w:rPr>
          <w:color w:val="auto"/>
          <w:sz w:val="24"/>
          <w:szCs w:val="24"/>
        </w:rPr>
        <w:t>1</w:t>
      </w:r>
      <w:r w:rsidRPr="00BD7C6A">
        <w:rPr>
          <w:color w:val="auto"/>
          <w:sz w:val="24"/>
          <w:szCs w:val="24"/>
        </w:rPr>
        <w:t xml:space="preserve"> від  </w:t>
      </w:r>
      <w:r w:rsidR="00E63133">
        <w:rPr>
          <w:color w:val="auto"/>
          <w:sz w:val="24"/>
          <w:szCs w:val="24"/>
        </w:rPr>
        <w:t>02</w:t>
      </w:r>
      <w:r w:rsidRPr="00BD7C6A">
        <w:rPr>
          <w:color w:val="auto"/>
          <w:sz w:val="24"/>
          <w:szCs w:val="24"/>
        </w:rPr>
        <w:t>.0</w:t>
      </w:r>
      <w:r>
        <w:rPr>
          <w:color w:val="auto"/>
          <w:sz w:val="24"/>
          <w:szCs w:val="24"/>
        </w:rPr>
        <w:t>1</w:t>
      </w:r>
      <w:r w:rsidRPr="00BD7C6A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6</w:t>
      </w:r>
      <w:r w:rsidRPr="00BD7C6A">
        <w:rPr>
          <w:color w:val="auto"/>
          <w:sz w:val="24"/>
          <w:szCs w:val="24"/>
        </w:rPr>
        <w:t xml:space="preserve"> p.</w:t>
      </w:r>
    </w:p>
    <w:p w14:paraId="22ABDC6B" w14:textId="77777777" w:rsidR="00103546" w:rsidRPr="00BD7C6A" w:rsidRDefault="00103546" w:rsidP="00103546">
      <w:pPr>
        <w:spacing w:line="240" w:lineRule="auto"/>
        <w:ind w:left="4536" w:right="-999"/>
        <w:rPr>
          <w:color w:val="auto"/>
          <w:sz w:val="24"/>
          <w:szCs w:val="24"/>
        </w:rPr>
      </w:pPr>
      <w:proofErr w:type="spellStart"/>
      <w:r w:rsidRPr="00BD7C6A">
        <w:rPr>
          <w:color w:val="auto"/>
          <w:sz w:val="24"/>
          <w:szCs w:val="24"/>
        </w:rPr>
        <w:t>Зав.кафедрою_______</w:t>
      </w:r>
      <w:r>
        <w:rPr>
          <w:color w:val="auto"/>
          <w:sz w:val="24"/>
          <w:szCs w:val="24"/>
        </w:rPr>
        <w:t>професор</w:t>
      </w:r>
      <w:proofErr w:type="spellEnd"/>
      <w:r>
        <w:rPr>
          <w:color w:val="auto"/>
          <w:sz w:val="24"/>
          <w:szCs w:val="24"/>
        </w:rPr>
        <w:t xml:space="preserve"> Чепурний Ю.В.</w:t>
      </w:r>
      <w:r w:rsidRPr="00BD7C6A">
        <w:rPr>
          <w:color w:val="auto"/>
          <w:sz w:val="24"/>
          <w:szCs w:val="24"/>
        </w:rPr>
        <w:t xml:space="preserve"> </w:t>
      </w:r>
    </w:p>
    <w:p w14:paraId="3633C9B1" w14:textId="77777777" w:rsidR="00103546" w:rsidRPr="00BD7C6A" w:rsidRDefault="00103546" w:rsidP="00103546">
      <w:pPr>
        <w:spacing w:line="240" w:lineRule="auto"/>
        <w:ind w:left="4536"/>
        <w:rPr>
          <w:color w:val="auto"/>
          <w:sz w:val="24"/>
          <w:szCs w:val="24"/>
        </w:rPr>
      </w:pPr>
    </w:p>
    <w:p w14:paraId="7BCD5673" w14:textId="77777777" w:rsidR="00103546" w:rsidRPr="00BD7C6A" w:rsidRDefault="00103546" w:rsidP="00103546">
      <w:pPr>
        <w:spacing w:line="240" w:lineRule="auto"/>
        <w:jc w:val="center"/>
        <w:rPr>
          <w:b/>
          <w:noProof/>
          <w:color w:val="auto"/>
          <w:sz w:val="24"/>
          <w:szCs w:val="24"/>
        </w:rPr>
      </w:pPr>
      <w:r w:rsidRPr="00BD7C6A">
        <w:rPr>
          <w:b/>
          <w:noProof/>
          <w:color w:val="auto"/>
          <w:sz w:val="24"/>
          <w:szCs w:val="24"/>
        </w:rPr>
        <w:t>МЕТОДИЧНІ РЕКОМЕНДАЦІЇ</w:t>
      </w:r>
    </w:p>
    <w:p w14:paraId="0F7A811A" w14:textId="77777777" w:rsidR="00103546" w:rsidRPr="00BD7C6A" w:rsidRDefault="00103546" w:rsidP="00103546">
      <w:pPr>
        <w:jc w:val="center"/>
        <w:rPr>
          <w:noProof/>
          <w:color w:val="auto"/>
          <w:sz w:val="24"/>
          <w:szCs w:val="24"/>
        </w:rPr>
      </w:pPr>
      <w:r w:rsidRPr="00BD7C6A">
        <w:rPr>
          <w:noProof/>
          <w:color w:val="auto"/>
          <w:sz w:val="24"/>
          <w:szCs w:val="24"/>
        </w:rPr>
        <w:t>ДЛЯ САМОСТІЙНОЇ РОБОТИ СТУДЕНТІВ</w:t>
      </w:r>
    </w:p>
    <w:p w14:paraId="69B777B8" w14:textId="77777777" w:rsidR="00103546" w:rsidRPr="00BD7C6A" w:rsidRDefault="00103546" w:rsidP="00103546">
      <w:pPr>
        <w:spacing w:line="240" w:lineRule="auto"/>
        <w:jc w:val="center"/>
        <w:rPr>
          <w:b/>
          <w:noProof/>
          <w:color w:val="auto"/>
          <w:sz w:val="24"/>
          <w:szCs w:val="24"/>
        </w:rPr>
      </w:pPr>
      <w:r w:rsidRPr="00BD7C6A">
        <w:rPr>
          <w:b/>
          <w:noProof/>
          <w:color w:val="auto"/>
          <w:sz w:val="24"/>
          <w:szCs w:val="24"/>
        </w:rPr>
        <w:t>ПРИ ПІДГОТОВЦІ ДО ПРАКТИЧНОГО ЗАНЯТТЯ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5220"/>
      </w:tblGrid>
      <w:tr w:rsidR="00103546" w:rsidRPr="00BD7C6A" w14:paraId="4B8E6E13" w14:textId="77777777" w:rsidTr="008E3CC8">
        <w:trPr>
          <w:trHeight w:val="424"/>
        </w:trPr>
        <w:tc>
          <w:tcPr>
            <w:tcW w:w="3600" w:type="dxa"/>
          </w:tcPr>
          <w:p w14:paraId="3E78AD4E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Навчальна дисципліна</w:t>
            </w:r>
          </w:p>
        </w:tc>
        <w:tc>
          <w:tcPr>
            <w:tcW w:w="5220" w:type="dxa"/>
          </w:tcPr>
          <w:p w14:paraId="369D4C8C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Дитяча хірургічна стоматологія</w:t>
            </w:r>
            <w:r>
              <w:rPr>
                <w:color w:val="auto"/>
                <w:sz w:val="24"/>
                <w:szCs w:val="24"/>
              </w:rPr>
              <w:t xml:space="preserve"> в тому числі клінічна практика з дитячої хірургічної стоматології</w:t>
            </w:r>
          </w:p>
        </w:tc>
      </w:tr>
      <w:tr w:rsidR="00103546" w:rsidRPr="00BD7C6A" w14:paraId="6C1B4FFF" w14:textId="77777777" w:rsidTr="008E3CC8">
        <w:trPr>
          <w:trHeight w:val="514"/>
        </w:trPr>
        <w:tc>
          <w:tcPr>
            <w:tcW w:w="3600" w:type="dxa"/>
          </w:tcPr>
          <w:p w14:paraId="3221B93A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Модуль 2. </w:t>
            </w:r>
          </w:p>
        </w:tc>
        <w:tc>
          <w:tcPr>
            <w:tcW w:w="5220" w:type="dxa"/>
          </w:tcPr>
          <w:p w14:paraId="52CBB63E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Пухлини та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пухлиноподібні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новоутворення, вроджені вади розвитку, набуті дефекти та деформації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щелепно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>-лицевої ділянки  у дітей</w:t>
            </w:r>
          </w:p>
        </w:tc>
      </w:tr>
      <w:tr w:rsidR="00103546" w:rsidRPr="00BD7C6A" w14:paraId="25763466" w14:textId="77777777" w:rsidTr="008E3CC8">
        <w:trPr>
          <w:trHeight w:val="514"/>
        </w:trPr>
        <w:tc>
          <w:tcPr>
            <w:tcW w:w="3600" w:type="dxa"/>
          </w:tcPr>
          <w:p w14:paraId="6ED8E3EB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Змістовий модуль № 2</w:t>
            </w:r>
          </w:p>
        </w:tc>
        <w:tc>
          <w:tcPr>
            <w:tcW w:w="5220" w:type="dxa"/>
          </w:tcPr>
          <w:p w14:paraId="11AC98FF" w14:textId="77777777" w:rsidR="00103546" w:rsidRPr="00BD7C6A" w:rsidRDefault="00103546" w:rsidP="008E3CC8">
            <w:pPr>
              <w:tabs>
                <w:tab w:val="left" w:pos="8080"/>
                <w:tab w:val="left" w:pos="8222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Вроджені вади розвитку тканин (незрощення верхньої  губи та піднебіння, Синдроми  П’єра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Робена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, I-II зябрової дуги, колобома), травматичні пошкодження м’яких тканин, зубів та кісток ЩЛД у дітей. Статистика, етіологія, патогенез, класифікація, клінічна картина, діагностика та диференційна діагностика, принципи лікування, диспансеризації та реабілітації. Принципи діагностики та лікування злоякісних новоутворень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щелепно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-лицевої ділянки у дітей.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Паранеопластичний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синдром.</w:t>
            </w:r>
          </w:p>
        </w:tc>
      </w:tr>
      <w:tr w:rsidR="00103546" w:rsidRPr="00BD7C6A" w14:paraId="7AC5FFA3" w14:textId="77777777" w:rsidTr="008E3CC8">
        <w:trPr>
          <w:trHeight w:val="514"/>
        </w:trPr>
        <w:tc>
          <w:tcPr>
            <w:tcW w:w="3600" w:type="dxa"/>
          </w:tcPr>
          <w:p w14:paraId="42C4E4A7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Тема заняття №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14:paraId="1684ABF8" w14:textId="616651F6" w:rsidR="00103546" w:rsidRPr="00103546" w:rsidRDefault="00103546" w:rsidP="00103546">
            <w:pPr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bookmarkStart w:id="0" w:name="_Hlk219880556"/>
            <w:r w:rsidRPr="00103546">
              <w:rPr>
                <w:rStyle w:val="docdata"/>
                <w:sz w:val="24"/>
                <w:szCs w:val="24"/>
              </w:rPr>
              <w:t xml:space="preserve">Вроджені незрощення верхньої губи. Короткі вуздечки губ та язика. Мілкий присінок. Вроджені незрощення піднебіння. Колобома, синдром П'єра </w:t>
            </w:r>
            <w:proofErr w:type="spellStart"/>
            <w:r w:rsidRPr="00103546">
              <w:rPr>
                <w:rStyle w:val="docdata"/>
                <w:sz w:val="24"/>
                <w:szCs w:val="24"/>
              </w:rPr>
              <w:t>Робена</w:t>
            </w:r>
            <w:proofErr w:type="spellEnd"/>
            <w:r w:rsidRPr="00103546">
              <w:rPr>
                <w:rStyle w:val="docdata"/>
                <w:sz w:val="24"/>
                <w:szCs w:val="24"/>
              </w:rPr>
              <w:t xml:space="preserve">, синдром </w:t>
            </w:r>
            <w:proofErr w:type="spellStart"/>
            <w:r w:rsidRPr="00103546">
              <w:rPr>
                <w:rStyle w:val="docdata"/>
                <w:sz w:val="24"/>
                <w:szCs w:val="24"/>
              </w:rPr>
              <w:t>Франческетті</w:t>
            </w:r>
            <w:proofErr w:type="spellEnd"/>
            <w:r w:rsidRPr="00103546">
              <w:rPr>
                <w:rStyle w:val="docdata"/>
                <w:sz w:val="24"/>
                <w:szCs w:val="24"/>
              </w:rPr>
              <w:t xml:space="preserve">, синдром </w:t>
            </w:r>
            <w:r w:rsidRPr="00103546">
              <w:rPr>
                <w:rStyle w:val="docdata"/>
                <w:sz w:val="24"/>
                <w:szCs w:val="24"/>
                <w:lang w:val="en-GB"/>
              </w:rPr>
              <w:t>I</w:t>
            </w:r>
            <w:r w:rsidRPr="00103546">
              <w:rPr>
                <w:rStyle w:val="docdata"/>
                <w:sz w:val="24"/>
                <w:szCs w:val="24"/>
              </w:rPr>
              <w:t>-</w:t>
            </w:r>
            <w:r w:rsidRPr="00103546">
              <w:rPr>
                <w:rStyle w:val="docdata"/>
                <w:sz w:val="24"/>
                <w:szCs w:val="24"/>
                <w:lang w:val="en-GB"/>
              </w:rPr>
              <w:t>II</w:t>
            </w:r>
            <w:r w:rsidRPr="00E63133">
              <w:rPr>
                <w:rStyle w:val="docdata"/>
                <w:sz w:val="24"/>
                <w:szCs w:val="24"/>
              </w:rPr>
              <w:t xml:space="preserve"> зябрової дуги. Клініка, діагностика, </w:t>
            </w:r>
            <w:proofErr w:type="spellStart"/>
            <w:r w:rsidRPr="00E63133">
              <w:rPr>
                <w:rStyle w:val="docdata"/>
                <w:sz w:val="24"/>
                <w:szCs w:val="24"/>
              </w:rPr>
              <w:t>приципи</w:t>
            </w:r>
            <w:proofErr w:type="spellEnd"/>
            <w:r w:rsidRPr="00E63133">
              <w:rPr>
                <w:rStyle w:val="docdata"/>
                <w:sz w:val="24"/>
                <w:szCs w:val="24"/>
              </w:rPr>
              <w:t xml:space="preserve"> та етапи комплексного лікування та реабілітація хворих. </w:t>
            </w:r>
            <w:proofErr w:type="spellStart"/>
            <w:r w:rsidRPr="00103546">
              <w:rPr>
                <w:rStyle w:val="docdata"/>
                <w:sz w:val="24"/>
                <w:szCs w:val="24"/>
                <w:lang w:val="ru-RU"/>
              </w:rPr>
              <w:t>Вигодовування</w:t>
            </w:r>
            <w:proofErr w:type="spellEnd"/>
            <w:r w:rsidRPr="00103546">
              <w:rPr>
                <w:rStyle w:val="docdat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546">
              <w:rPr>
                <w:rStyle w:val="docdata"/>
                <w:sz w:val="24"/>
                <w:szCs w:val="24"/>
                <w:lang w:val="ru-RU"/>
              </w:rPr>
              <w:t>дітей</w:t>
            </w:r>
            <w:proofErr w:type="spellEnd"/>
            <w:r w:rsidRPr="00103546">
              <w:rPr>
                <w:rStyle w:val="docdata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03546">
              <w:rPr>
                <w:rStyle w:val="docdata"/>
                <w:sz w:val="24"/>
                <w:szCs w:val="24"/>
                <w:lang w:val="ru-RU"/>
              </w:rPr>
              <w:t>незрощенням</w:t>
            </w:r>
            <w:proofErr w:type="spellEnd"/>
            <w:r w:rsidRPr="00103546">
              <w:rPr>
                <w:rStyle w:val="docdat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546">
              <w:rPr>
                <w:rStyle w:val="docdata"/>
                <w:sz w:val="24"/>
                <w:szCs w:val="24"/>
                <w:lang w:val="ru-RU"/>
              </w:rPr>
              <w:t>піднебіння</w:t>
            </w:r>
            <w:proofErr w:type="spellEnd"/>
            <w:r w:rsidRPr="00103546">
              <w:rPr>
                <w:color w:val="auto"/>
                <w:sz w:val="24"/>
                <w:szCs w:val="24"/>
              </w:rPr>
              <w:t xml:space="preserve">. </w:t>
            </w:r>
            <w:bookmarkEnd w:id="0"/>
          </w:p>
        </w:tc>
      </w:tr>
      <w:tr w:rsidR="00103546" w:rsidRPr="00BD7C6A" w14:paraId="74EEF2A2" w14:textId="77777777" w:rsidTr="008E3CC8">
        <w:trPr>
          <w:trHeight w:val="305"/>
        </w:trPr>
        <w:tc>
          <w:tcPr>
            <w:tcW w:w="3600" w:type="dxa"/>
          </w:tcPr>
          <w:p w14:paraId="18ED1969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Курс</w:t>
            </w:r>
          </w:p>
        </w:tc>
        <w:tc>
          <w:tcPr>
            <w:tcW w:w="5220" w:type="dxa"/>
          </w:tcPr>
          <w:p w14:paraId="5AF49B19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V</w:t>
            </w:r>
          </w:p>
        </w:tc>
      </w:tr>
      <w:tr w:rsidR="00103546" w:rsidRPr="00BD7C6A" w14:paraId="532FD013" w14:textId="77777777" w:rsidTr="008E3CC8">
        <w:trPr>
          <w:trHeight w:val="268"/>
        </w:trPr>
        <w:tc>
          <w:tcPr>
            <w:tcW w:w="3600" w:type="dxa"/>
          </w:tcPr>
          <w:p w14:paraId="0DDF27EA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Факультет</w:t>
            </w:r>
          </w:p>
        </w:tc>
        <w:tc>
          <w:tcPr>
            <w:tcW w:w="5220" w:type="dxa"/>
          </w:tcPr>
          <w:p w14:paraId="450B079C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Стоматологічний</w:t>
            </w:r>
          </w:p>
        </w:tc>
      </w:tr>
      <w:tr w:rsidR="00103546" w:rsidRPr="00BD7C6A" w14:paraId="086B9BE7" w14:textId="77777777" w:rsidTr="008E3CC8">
        <w:trPr>
          <w:trHeight w:val="271"/>
        </w:trPr>
        <w:tc>
          <w:tcPr>
            <w:tcW w:w="3600" w:type="dxa"/>
          </w:tcPr>
          <w:p w14:paraId="6C4E5206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Кількість годин</w:t>
            </w:r>
          </w:p>
        </w:tc>
        <w:tc>
          <w:tcPr>
            <w:tcW w:w="5220" w:type="dxa"/>
          </w:tcPr>
          <w:p w14:paraId="13ADAA51" w14:textId="77777777" w:rsidR="00103546" w:rsidRPr="00BD7C6A" w:rsidRDefault="00103546" w:rsidP="008E3C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5,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2348A26B" w14:textId="77777777" w:rsidR="00103546" w:rsidRPr="00BD7C6A" w:rsidRDefault="00103546" w:rsidP="00103546">
      <w:pPr>
        <w:spacing w:line="240" w:lineRule="auto"/>
        <w:rPr>
          <w:color w:val="auto"/>
          <w:sz w:val="24"/>
          <w:szCs w:val="24"/>
        </w:rPr>
      </w:pPr>
    </w:p>
    <w:p w14:paraId="348BB0DF" w14:textId="77777777" w:rsidR="00103546" w:rsidRPr="00BD7C6A" w:rsidRDefault="00103546" w:rsidP="00103546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Розглянуто та затверджено: ЦМК з стоматологічних дисциплін </w:t>
      </w:r>
    </w:p>
    <w:p w14:paraId="6E0D3838" w14:textId="09397FCE" w:rsidR="00103546" w:rsidRPr="00BD7C6A" w:rsidRDefault="00103546" w:rsidP="00103546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протокол  №</w:t>
      </w:r>
      <w:r>
        <w:rPr>
          <w:color w:val="auto"/>
          <w:sz w:val="24"/>
          <w:szCs w:val="24"/>
        </w:rPr>
        <w:t>_</w:t>
      </w:r>
      <w:r w:rsidRPr="00BD7C6A">
        <w:rPr>
          <w:color w:val="auto"/>
          <w:sz w:val="24"/>
          <w:szCs w:val="24"/>
        </w:rPr>
        <w:t xml:space="preserve">  від </w:t>
      </w:r>
      <w:r w:rsidR="00E63133">
        <w:rPr>
          <w:color w:val="auto"/>
          <w:sz w:val="24"/>
          <w:szCs w:val="24"/>
        </w:rPr>
        <w:t>21</w:t>
      </w:r>
      <w:r w:rsidRPr="00BD7C6A">
        <w:rPr>
          <w:color w:val="auto"/>
          <w:sz w:val="24"/>
          <w:szCs w:val="24"/>
        </w:rPr>
        <w:t>.0</w:t>
      </w:r>
      <w:r>
        <w:rPr>
          <w:color w:val="auto"/>
          <w:sz w:val="24"/>
          <w:szCs w:val="24"/>
        </w:rPr>
        <w:t>1</w:t>
      </w:r>
      <w:r w:rsidRPr="00BD7C6A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6</w:t>
      </w:r>
      <w:r w:rsidRPr="00BD7C6A">
        <w:rPr>
          <w:color w:val="auto"/>
          <w:sz w:val="24"/>
          <w:szCs w:val="24"/>
        </w:rPr>
        <w:t>p.</w:t>
      </w:r>
    </w:p>
    <w:p w14:paraId="0C32BB0D" w14:textId="77777777" w:rsidR="00103546" w:rsidRPr="00BD7C6A" w:rsidRDefault="00103546" w:rsidP="00103546">
      <w:pPr>
        <w:spacing w:line="240" w:lineRule="auto"/>
        <w:rPr>
          <w:color w:val="auto"/>
          <w:sz w:val="24"/>
          <w:szCs w:val="24"/>
        </w:rPr>
      </w:pPr>
    </w:p>
    <w:p w14:paraId="113E9B32" w14:textId="77777777" w:rsidR="00103546" w:rsidRPr="00BD7C6A" w:rsidRDefault="00103546" w:rsidP="00103546">
      <w:pPr>
        <w:spacing w:line="240" w:lineRule="auto"/>
        <w:rPr>
          <w:color w:val="auto"/>
          <w:sz w:val="24"/>
          <w:szCs w:val="24"/>
        </w:rPr>
      </w:pPr>
    </w:p>
    <w:p w14:paraId="29D48CDB" w14:textId="678FFA61" w:rsidR="00103546" w:rsidRPr="00BD7C6A" w:rsidRDefault="00103546" w:rsidP="00103546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ab/>
        <w:t xml:space="preserve">Методичну розробку підготував: </w:t>
      </w:r>
      <w:r>
        <w:rPr>
          <w:color w:val="auto"/>
          <w:sz w:val="24"/>
          <w:szCs w:val="24"/>
        </w:rPr>
        <w:t xml:space="preserve">асистент  </w:t>
      </w:r>
      <w:r w:rsidRPr="00BD7C6A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Шафета</w:t>
      </w:r>
      <w:proofErr w:type="spellEnd"/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О</w:t>
      </w:r>
      <w:r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  <w:lang w:val="ru-RU"/>
        </w:rPr>
        <w:t>Б</w:t>
      </w:r>
      <w:r>
        <w:rPr>
          <w:color w:val="auto"/>
          <w:sz w:val="24"/>
          <w:szCs w:val="24"/>
        </w:rPr>
        <w:t>.</w:t>
      </w:r>
    </w:p>
    <w:p w14:paraId="5A2C702B" w14:textId="77777777" w:rsidR="00103546" w:rsidRPr="00BD7C6A" w:rsidRDefault="00103546" w:rsidP="00103546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ab/>
      </w:r>
    </w:p>
    <w:p w14:paraId="75D80DD1" w14:textId="77777777" w:rsidR="00103546" w:rsidRPr="00BD7C6A" w:rsidRDefault="00103546" w:rsidP="00103546">
      <w:pPr>
        <w:tabs>
          <w:tab w:val="left" w:pos="9214"/>
        </w:tabs>
        <w:spacing w:line="240" w:lineRule="auto"/>
        <w:ind w:right="-2"/>
        <w:jc w:val="center"/>
        <w:rPr>
          <w:color w:val="auto"/>
          <w:sz w:val="24"/>
          <w:szCs w:val="24"/>
        </w:rPr>
      </w:pPr>
    </w:p>
    <w:p w14:paraId="7C96EFDA" w14:textId="77777777" w:rsidR="00103546" w:rsidRPr="00BD7C6A" w:rsidRDefault="00103546" w:rsidP="00103546">
      <w:pPr>
        <w:tabs>
          <w:tab w:val="left" w:pos="9214"/>
        </w:tabs>
        <w:spacing w:line="240" w:lineRule="auto"/>
        <w:ind w:right="-2"/>
        <w:jc w:val="center"/>
        <w:rPr>
          <w:color w:val="auto"/>
          <w:sz w:val="24"/>
          <w:szCs w:val="24"/>
          <w:lang w:val="ru-RU"/>
        </w:rPr>
      </w:pPr>
      <w:r w:rsidRPr="00BD7C6A">
        <w:rPr>
          <w:color w:val="auto"/>
          <w:sz w:val="24"/>
          <w:szCs w:val="24"/>
        </w:rPr>
        <w:t>КИЇВ – 202</w:t>
      </w:r>
      <w:r>
        <w:rPr>
          <w:color w:val="auto"/>
          <w:sz w:val="24"/>
          <w:szCs w:val="24"/>
        </w:rPr>
        <w:t>6</w:t>
      </w:r>
    </w:p>
    <w:p w14:paraId="79DEE1BC" w14:textId="457C71CF" w:rsidR="00103546" w:rsidRDefault="00103546">
      <w:pPr>
        <w:numPr>
          <w:ilvl w:val="0"/>
          <w:numId w:val="0"/>
        </w:numPr>
        <w:spacing w:after="200" w:line="276" w:lineRule="auto"/>
        <w:jc w:val="left"/>
        <w:rPr>
          <w:b/>
          <w:color w:val="auto"/>
          <w:sz w:val="24"/>
          <w:szCs w:val="24"/>
        </w:rPr>
      </w:pPr>
    </w:p>
    <w:p w14:paraId="28F5938C" w14:textId="77777777" w:rsidR="00103546" w:rsidRDefault="00103546" w:rsidP="00BA22BF">
      <w:pPr>
        <w:pStyle w:val="ListParagraph"/>
        <w:adjustRightInd w:val="0"/>
        <w:ind w:left="0"/>
        <w:rPr>
          <w:b/>
          <w:color w:val="auto"/>
          <w:sz w:val="24"/>
          <w:szCs w:val="24"/>
        </w:rPr>
      </w:pPr>
    </w:p>
    <w:p w14:paraId="2378AFBC" w14:textId="77777777" w:rsidR="00103546" w:rsidRPr="00BD7C6A" w:rsidRDefault="00103546" w:rsidP="00103546">
      <w:pPr>
        <w:spacing w:line="240" w:lineRule="auto"/>
        <w:ind w:right="411"/>
        <w:jc w:val="center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 xml:space="preserve">СТРУКТУРА СЕМІНАРСЬКОГО ЗАНЯТТЯ В АКТИВНІЙ ФОРМІ </w:t>
      </w:r>
    </w:p>
    <w:p w14:paraId="67FA7FF5" w14:textId="77777777" w:rsidR="00103546" w:rsidRPr="00BD7C6A" w:rsidRDefault="00103546" w:rsidP="00103546">
      <w:pPr>
        <w:spacing w:line="276" w:lineRule="auto"/>
        <w:ind w:right="411"/>
        <w:jc w:val="center"/>
        <w:rPr>
          <w:b/>
          <w:color w:val="auto"/>
          <w:sz w:val="24"/>
          <w:szCs w:val="24"/>
        </w:rPr>
      </w:pPr>
    </w:p>
    <w:p w14:paraId="100BD0D8" w14:textId="014C25BE" w:rsidR="00103546" w:rsidRPr="00BD7C6A" w:rsidRDefault="00103546" w:rsidP="00103546">
      <w:pPr>
        <w:spacing w:line="276" w:lineRule="auto"/>
        <w:rPr>
          <w:bCs/>
          <w:color w:val="auto"/>
          <w:sz w:val="24"/>
          <w:szCs w:val="24"/>
        </w:rPr>
      </w:pPr>
      <w:r w:rsidRPr="00BD7C6A">
        <w:rPr>
          <w:b/>
          <w:bCs/>
          <w:color w:val="auto"/>
          <w:sz w:val="24"/>
          <w:szCs w:val="24"/>
        </w:rPr>
        <w:t>1.  Тема заняття</w:t>
      </w:r>
      <w:r w:rsidRPr="00BD7C6A">
        <w:rPr>
          <w:bCs/>
          <w:color w:val="auto"/>
          <w:sz w:val="24"/>
          <w:szCs w:val="24"/>
        </w:rPr>
        <w:t xml:space="preserve"> – </w:t>
      </w:r>
      <w:r w:rsidRPr="00103546">
        <w:rPr>
          <w:rStyle w:val="docdata"/>
          <w:b/>
          <w:color w:val="auto"/>
          <w:sz w:val="24"/>
          <w:szCs w:val="24"/>
        </w:rPr>
        <w:tab/>
        <w:t xml:space="preserve">Вроджені незрощення верхньої губи. Короткі вуздечки губ та язика. Мілкий присінок. Вроджені незрощення піднебіння. Колобома, синдром П'єра </w:t>
      </w:r>
      <w:proofErr w:type="spellStart"/>
      <w:r w:rsidRPr="00103546">
        <w:rPr>
          <w:rStyle w:val="docdata"/>
          <w:b/>
          <w:color w:val="auto"/>
          <w:sz w:val="24"/>
          <w:szCs w:val="24"/>
        </w:rPr>
        <w:t>Робена</w:t>
      </w:r>
      <w:proofErr w:type="spellEnd"/>
      <w:r w:rsidRPr="00103546">
        <w:rPr>
          <w:rStyle w:val="docdata"/>
          <w:b/>
          <w:color w:val="auto"/>
          <w:sz w:val="24"/>
          <w:szCs w:val="24"/>
        </w:rPr>
        <w:t xml:space="preserve">, синдром </w:t>
      </w:r>
      <w:proofErr w:type="spellStart"/>
      <w:r w:rsidRPr="00103546">
        <w:rPr>
          <w:rStyle w:val="docdata"/>
          <w:b/>
          <w:color w:val="auto"/>
          <w:sz w:val="24"/>
          <w:szCs w:val="24"/>
        </w:rPr>
        <w:t>Франческетті</w:t>
      </w:r>
      <w:proofErr w:type="spellEnd"/>
      <w:r w:rsidRPr="00103546">
        <w:rPr>
          <w:rStyle w:val="docdata"/>
          <w:b/>
          <w:color w:val="auto"/>
          <w:sz w:val="24"/>
          <w:szCs w:val="24"/>
        </w:rPr>
        <w:t xml:space="preserve">, синдром I-II зябрової дуги. Клініка, діагностика, </w:t>
      </w:r>
      <w:proofErr w:type="spellStart"/>
      <w:r w:rsidRPr="00103546">
        <w:rPr>
          <w:rStyle w:val="docdata"/>
          <w:b/>
          <w:color w:val="auto"/>
          <w:sz w:val="24"/>
          <w:szCs w:val="24"/>
        </w:rPr>
        <w:t>приципи</w:t>
      </w:r>
      <w:proofErr w:type="spellEnd"/>
      <w:r w:rsidRPr="00103546">
        <w:rPr>
          <w:rStyle w:val="docdata"/>
          <w:b/>
          <w:color w:val="auto"/>
          <w:sz w:val="24"/>
          <w:szCs w:val="24"/>
        </w:rPr>
        <w:t xml:space="preserve"> та етапи комплексного лікування та реабілітація хворих. Вигодовування дітей з незрощенням піднебіння.</w:t>
      </w:r>
      <w:r w:rsidRPr="00BD7C6A">
        <w:rPr>
          <w:b/>
          <w:color w:val="auto"/>
          <w:sz w:val="24"/>
          <w:szCs w:val="24"/>
        </w:rPr>
        <w:t>.</w:t>
      </w:r>
      <w:r w:rsidRPr="00BD7C6A">
        <w:rPr>
          <w:bCs/>
          <w:color w:val="auto"/>
          <w:sz w:val="24"/>
          <w:szCs w:val="24"/>
        </w:rPr>
        <w:t xml:space="preserve"> ( 5,</w:t>
      </w:r>
      <w:r>
        <w:rPr>
          <w:bCs/>
          <w:color w:val="auto"/>
          <w:sz w:val="24"/>
          <w:szCs w:val="24"/>
        </w:rPr>
        <w:t>2</w:t>
      </w:r>
      <w:r w:rsidRPr="00BD7C6A">
        <w:rPr>
          <w:bCs/>
          <w:color w:val="auto"/>
          <w:sz w:val="24"/>
          <w:szCs w:val="24"/>
        </w:rPr>
        <w:t xml:space="preserve"> год.)</w:t>
      </w:r>
    </w:p>
    <w:p w14:paraId="3057A518" w14:textId="77777777" w:rsidR="00103546" w:rsidRPr="00BD7C6A" w:rsidRDefault="00103546" w:rsidP="00103546">
      <w:pPr>
        <w:autoSpaceDE w:val="0"/>
        <w:autoSpaceDN w:val="0"/>
        <w:adjustRightInd w:val="0"/>
        <w:spacing w:line="276" w:lineRule="auto"/>
        <w:rPr>
          <w:rFonts w:eastAsia="PragmaticaC-Bold"/>
          <w:b/>
          <w:bCs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2.  Результати навчання</w:t>
      </w:r>
      <w:r w:rsidRPr="00BD7C6A">
        <w:rPr>
          <w:rFonts w:eastAsia="PragmaticaC-Bold"/>
          <w:b/>
          <w:bCs/>
          <w:color w:val="auto"/>
          <w:sz w:val="24"/>
          <w:szCs w:val="24"/>
        </w:rPr>
        <w:t xml:space="preserve">: </w:t>
      </w:r>
    </w:p>
    <w:p w14:paraId="35A6D08A" w14:textId="52AC4563" w:rsidR="00BA22BF" w:rsidRPr="00BA22BF" w:rsidRDefault="00BA22BF" w:rsidP="00BA22BF">
      <w:pPr>
        <w:pStyle w:val="ListParagraph"/>
        <w:adjustRightInd w:val="0"/>
        <w:ind w:left="0"/>
        <w:rPr>
          <w:b/>
          <w:color w:val="auto"/>
          <w:sz w:val="24"/>
          <w:szCs w:val="24"/>
        </w:rPr>
      </w:pPr>
      <w:r w:rsidRPr="001425AF">
        <w:rPr>
          <w:b/>
          <w:color w:val="auto"/>
          <w:sz w:val="24"/>
          <w:szCs w:val="24"/>
        </w:rPr>
        <w:t>Компетенції:</w:t>
      </w:r>
      <w:r w:rsidRPr="00BA22BF">
        <w:rPr>
          <w:b/>
          <w:color w:val="auto"/>
          <w:sz w:val="24"/>
          <w:szCs w:val="24"/>
        </w:rPr>
        <w:t xml:space="preserve"> </w:t>
      </w:r>
    </w:p>
    <w:p w14:paraId="0E3A82F7" w14:textId="77777777" w:rsidR="00C408BE" w:rsidRPr="00BA22BF" w:rsidRDefault="004D7789" w:rsidP="004D7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proofErr w:type="spellStart"/>
      <w:r w:rsidRPr="00BA22BF">
        <w:rPr>
          <w:rFonts w:eastAsia="PragmaticaC-Bold"/>
          <w:bCs/>
          <w:color w:val="auto"/>
          <w:sz w:val="24"/>
          <w:szCs w:val="24"/>
          <w:lang w:val="ru-RU"/>
        </w:rPr>
        <w:t>фахові</w:t>
      </w:r>
      <w:proofErr w:type="spellEnd"/>
      <w:r w:rsidRPr="00BA22BF">
        <w:rPr>
          <w:rFonts w:eastAsia="PragmaticaC-Bold"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BA22BF">
        <w:rPr>
          <w:rFonts w:eastAsia="PragmaticaC-Bold"/>
          <w:bCs/>
          <w:color w:val="auto"/>
          <w:sz w:val="24"/>
          <w:szCs w:val="24"/>
          <w:lang w:val="ru-RU"/>
        </w:rPr>
        <w:t>компетентності</w:t>
      </w:r>
      <w:proofErr w:type="spellEnd"/>
      <w:r w:rsidR="00C408BE" w:rsidRPr="00BA22BF">
        <w:rPr>
          <w:rFonts w:eastAsia="PragmaticaC-Bold"/>
          <w:bCs/>
          <w:color w:val="auto"/>
          <w:sz w:val="24"/>
          <w:szCs w:val="24"/>
        </w:rPr>
        <w:t>:</w:t>
      </w:r>
    </w:p>
    <w:p w14:paraId="75BEEB0F" w14:textId="77777777" w:rsidR="00C408BE" w:rsidRPr="00BA22BF" w:rsidRDefault="00C408BE" w:rsidP="008E65A5">
      <w:pPr>
        <w:rPr>
          <w:b/>
          <w:color w:val="auto"/>
          <w:sz w:val="24"/>
          <w:szCs w:val="24"/>
        </w:rPr>
      </w:pPr>
      <w:r w:rsidRPr="00BA22BF">
        <w:rPr>
          <w:b/>
          <w:color w:val="auto"/>
          <w:sz w:val="24"/>
          <w:szCs w:val="24"/>
        </w:rPr>
        <w:t>Студент повинен знати:</w:t>
      </w:r>
    </w:p>
    <w:p w14:paraId="384C9A88" w14:textId="77777777" w:rsidR="00C408BE" w:rsidRPr="00BA22BF" w:rsidRDefault="00C408BE" w:rsidP="00C408BE">
      <w:pPr>
        <w:pStyle w:val="ListParagraph"/>
        <w:numPr>
          <w:ilvl w:val="0"/>
          <w:numId w:val="5"/>
        </w:numPr>
        <w:spacing w:after="200"/>
        <w:rPr>
          <w:b/>
          <w:color w:val="auto"/>
          <w:sz w:val="24"/>
          <w:szCs w:val="24"/>
        </w:rPr>
      </w:pPr>
      <w:proofErr w:type="spellStart"/>
      <w:r w:rsidRPr="00BA22BF">
        <w:rPr>
          <w:color w:val="auto"/>
          <w:sz w:val="24"/>
          <w:szCs w:val="24"/>
        </w:rPr>
        <w:t>Гісто</w:t>
      </w:r>
      <w:proofErr w:type="spellEnd"/>
      <w:r w:rsidRPr="00BA22BF">
        <w:rPr>
          <w:color w:val="auto"/>
          <w:sz w:val="24"/>
          <w:szCs w:val="24"/>
        </w:rPr>
        <w:t>- та ембріогенез тканин та органів ротової порожнини та обличчя.</w:t>
      </w:r>
    </w:p>
    <w:p w14:paraId="6DD12573" w14:textId="7354DEFF" w:rsidR="00C408BE" w:rsidRPr="00BA22BF" w:rsidRDefault="00C408BE" w:rsidP="00C408BE">
      <w:pPr>
        <w:pStyle w:val="ListParagraph"/>
        <w:numPr>
          <w:ilvl w:val="0"/>
          <w:numId w:val="5"/>
        </w:numPr>
        <w:spacing w:after="200"/>
        <w:rPr>
          <w:b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 xml:space="preserve">Особливості загально-соматичного статусу дітей із </w:t>
      </w:r>
      <w:r w:rsidR="00585908" w:rsidRPr="00BA22BF">
        <w:rPr>
          <w:color w:val="auto"/>
          <w:sz w:val="24"/>
          <w:szCs w:val="24"/>
        </w:rPr>
        <w:t>вродженими</w:t>
      </w:r>
      <w:r w:rsidR="008E65A5" w:rsidRPr="00BA22BF">
        <w:rPr>
          <w:color w:val="auto"/>
          <w:sz w:val="24"/>
          <w:szCs w:val="24"/>
        </w:rPr>
        <w:t xml:space="preserve"> незрощеннями </w:t>
      </w:r>
      <w:r w:rsidR="001425AF">
        <w:rPr>
          <w:color w:val="auto"/>
          <w:sz w:val="24"/>
          <w:szCs w:val="24"/>
          <w:lang w:val="ru-RU"/>
        </w:rPr>
        <w:t>губи</w:t>
      </w:r>
      <w:r w:rsidR="00103546">
        <w:rPr>
          <w:color w:val="auto"/>
          <w:sz w:val="24"/>
          <w:szCs w:val="24"/>
          <w:lang w:val="ru-RU"/>
        </w:rPr>
        <w:t xml:space="preserve"> та </w:t>
      </w:r>
      <w:proofErr w:type="spellStart"/>
      <w:r w:rsidR="00103546">
        <w:rPr>
          <w:color w:val="auto"/>
          <w:sz w:val="24"/>
          <w:szCs w:val="24"/>
          <w:lang w:val="ru-RU"/>
        </w:rPr>
        <w:t>піднебіння</w:t>
      </w:r>
      <w:proofErr w:type="spellEnd"/>
      <w:r w:rsidR="008E65A5" w:rsidRPr="00BA22BF">
        <w:rPr>
          <w:color w:val="auto"/>
          <w:sz w:val="24"/>
          <w:szCs w:val="24"/>
        </w:rPr>
        <w:t xml:space="preserve"> (</w:t>
      </w:r>
      <w:r w:rsidRPr="00BA22BF">
        <w:rPr>
          <w:color w:val="auto"/>
          <w:sz w:val="24"/>
          <w:szCs w:val="24"/>
        </w:rPr>
        <w:t>ВН</w:t>
      </w:r>
      <w:r w:rsidR="001425AF">
        <w:rPr>
          <w:color w:val="auto"/>
          <w:sz w:val="24"/>
          <w:szCs w:val="24"/>
          <w:lang w:val="ru-RU"/>
        </w:rPr>
        <w:t>Г</w:t>
      </w:r>
      <w:r w:rsidR="00103546">
        <w:rPr>
          <w:color w:val="auto"/>
          <w:sz w:val="24"/>
          <w:szCs w:val="24"/>
          <w:lang w:val="ru-RU"/>
        </w:rPr>
        <w:t>П</w:t>
      </w:r>
      <w:r w:rsidR="008E65A5" w:rsidRPr="00BA22BF">
        <w:rPr>
          <w:color w:val="auto"/>
          <w:sz w:val="24"/>
          <w:szCs w:val="24"/>
        </w:rPr>
        <w:t>)</w:t>
      </w:r>
      <w:r w:rsidRPr="00BA22BF">
        <w:rPr>
          <w:color w:val="auto"/>
          <w:sz w:val="24"/>
          <w:szCs w:val="24"/>
        </w:rPr>
        <w:t>.</w:t>
      </w:r>
    </w:p>
    <w:p w14:paraId="0B96A903" w14:textId="36460A31" w:rsidR="00C408BE" w:rsidRPr="00BA22BF" w:rsidRDefault="00C408BE" w:rsidP="00C408BE">
      <w:pPr>
        <w:pStyle w:val="ListParagraph"/>
        <w:numPr>
          <w:ilvl w:val="0"/>
          <w:numId w:val="5"/>
        </w:numPr>
        <w:spacing w:after="200"/>
        <w:rPr>
          <w:b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 xml:space="preserve">Анатомо-фізіологічні особливості будови </w:t>
      </w:r>
      <w:r w:rsidR="001425AF" w:rsidRPr="00103546">
        <w:rPr>
          <w:color w:val="auto"/>
          <w:sz w:val="24"/>
          <w:szCs w:val="24"/>
        </w:rPr>
        <w:t>верхньої губи</w:t>
      </w:r>
      <w:r w:rsidR="00103546" w:rsidRPr="00103546">
        <w:rPr>
          <w:color w:val="auto"/>
          <w:sz w:val="24"/>
          <w:szCs w:val="24"/>
        </w:rPr>
        <w:t xml:space="preserve">, </w:t>
      </w:r>
      <w:r w:rsidR="00103546" w:rsidRPr="00103546">
        <w:rPr>
          <w:sz w:val="24"/>
          <w:szCs w:val="24"/>
        </w:rPr>
        <w:t>твердого та м’якого піднебіння</w:t>
      </w:r>
      <w:r w:rsidR="008E65A5" w:rsidRPr="00BA22BF">
        <w:rPr>
          <w:color w:val="auto"/>
          <w:sz w:val="24"/>
          <w:szCs w:val="24"/>
        </w:rPr>
        <w:t xml:space="preserve"> у дітей з ВН</w:t>
      </w:r>
      <w:r w:rsidR="001425AF" w:rsidRPr="00103546">
        <w:rPr>
          <w:color w:val="auto"/>
          <w:sz w:val="24"/>
          <w:szCs w:val="24"/>
        </w:rPr>
        <w:t>Г</w:t>
      </w:r>
      <w:r w:rsidR="00103546" w:rsidRPr="00103546">
        <w:rPr>
          <w:color w:val="auto"/>
          <w:sz w:val="24"/>
          <w:szCs w:val="24"/>
        </w:rPr>
        <w:t>П</w:t>
      </w:r>
      <w:r w:rsidRPr="00BA22BF">
        <w:rPr>
          <w:color w:val="auto"/>
          <w:sz w:val="24"/>
          <w:szCs w:val="24"/>
        </w:rPr>
        <w:t>.</w:t>
      </w:r>
    </w:p>
    <w:p w14:paraId="2DDE91DC" w14:textId="72616557" w:rsidR="00C408BE" w:rsidRPr="00BA22BF" w:rsidRDefault="00C408BE" w:rsidP="00C408BE">
      <w:pPr>
        <w:pStyle w:val="ListParagraph"/>
        <w:numPr>
          <w:ilvl w:val="0"/>
          <w:numId w:val="5"/>
        </w:numPr>
        <w:spacing w:after="200"/>
        <w:rPr>
          <w:b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 xml:space="preserve">Клінічну картину </w:t>
      </w:r>
      <w:r w:rsidR="00103546">
        <w:rPr>
          <w:color w:val="auto"/>
          <w:sz w:val="24"/>
          <w:szCs w:val="24"/>
          <w:lang w:val="ru-RU"/>
        </w:rPr>
        <w:t>ВНГП</w:t>
      </w:r>
      <w:r w:rsidRPr="00BA22BF">
        <w:rPr>
          <w:color w:val="auto"/>
          <w:sz w:val="24"/>
          <w:szCs w:val="24"/>
        </w:rPr>
        <w:t>.</w:t>
      </w:r>
    </w:p>
    <w:p w14:paraId="4BE3ED89" w14:textId="00CB707A" w:rsidR="00C408BE" w:rsidRPr="00BA22BF" w:rsidRDefault="00C408BE" w:rsidP="00C408BE">
      <w:pPr>
        <w:pStyle w:val="ListParagraph"/>
        <w:numPr>
          <w:ilvl w:val="0"/>
          <w:numId w:val="5"/>
        </w:numPr>
        <w:spacing w:after="200"/>
        <w:rPr>
          <w:b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 xml:space="preserve">Сучасні принципи комплексного лікування </w:t>
      </w:r>
      <w:r w:rsidR="00103546">
        <w:rPr>
          <w:color w:val="auto"/>
          <w:sz w:val="24"/>
          <w:szCs w:val="24"/>
          <w:lang w:val="ru-RU"/>
        </w:rPr>
        <w:t>ВНГП</w:t>
      </w:r>
      <w:r w:rsidR="001425AF" w:rsidRPr="00BA22BF">
        <w:rPr>
          <w:color w:val="auto"/>
          <w:sz w:val="24"/>
          <w:szCs w:val="24"/>
        </w:rPr>
        <w:t xml:space="preserve"> у дітей</w:t>
      </w:r>
      <w:r w:rsidRPr="00BA22BF">
        <w:rPr>
          <w:color w:val="auto"/>
          <w:sz w:val="24"/>
          <w:szCs w:val="24"/>
        </w:rPr>
        <w:t xml:space="preserve">. </w:t>
      </w:r>
    </w:p>
    <w:p w14:paraId="021C8E78" w14:textId="2A3BDEEF" w:rsidR="00C408BE" w:rsidRPr="00103546" w:rsidRDefault="00C408BE" w:rsidP="00C408BE">
      <w:pPr>
        <w:pStyle w:val="ListParagraph"/>
        <w:numPr>
          <w:ilvl w:val="0"/>
          <w:numId w:val="5"/>
        </w:numPr>
        <w:spacing w:after="200"/>
        <w:rPr>
          <w:b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Ускладнення та профілактичні заходи, щодо їх запобігання.</w:t>
      </w:r>
    </w:p>
    <w:p w14:paraId="48D0BA3F" w14:textId="77777777" w:rsidR="00103546" w:rsidRPr="00103546" w:rsidRDefault="00103546" w:rsidP="00103546">
      <w:pPr>
        <w:pStyle w:val="ListParagraph"/>
        <w:numPr>
          <w:ilvl w:val="0"/>
          <w:numId w:val="5"/>
        </w:numPr>
        <w:spacing w:after="200"/>
        <w:rPr>
          <w:sz w:val="24"/>
          <w:szCs w:val="24"/>
        </w:rPr>
      </w:pPr>
      <w:r w:rsidRPr="00103546">
        <w:rPr>
          <w:sz w:val="24"/>
          <w:szCs w:val="24"/>
        </w:rPr>
        <w:t xml:space="preserve">Особливості загально-соматичного статусу дітей синдроми  П’єра </w:t>
      </w:r>
      <w:proofErr w:type="spellStart"/>
      <w:r w:rsidRPr="00103546">
        <w:rPr>
          <w:sz w:val="24"/>
          <w:szCs w:val="24"/>
        </w:rPr>
        <w:t>Робена</w:t>
      </w:r>
      <w:proofErr w:type="spellEnd"/>
      <w:r w:rsidRPr="00103546">
        <w:rPr>
          <w:sz w:val="24"/>
          <w:szCs w:val="24"/>
        </w:rPr>
        <w:t>, I-II зябрової дуги, колобома обличчя.</w:t>
      </w:r>
    </w:p>
    <w:p w14:paraId="0A85CF3E" w14:textId="77777777" w:rsidR="00103546" w:rsidRPr="00103546" w:rsidRDefault="00103546" w:rsidP="0010354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103546">
        <w:rPr>
          <w:sz w:val="24"/>
          <w:szCs w:val="24"/>
        </w:rPr>
        <w:t xml:space="preserve">Анатомо-фізіологічні особливості будови </w:t>
      </w:r>
      <w:r w:rsidRPr="00103546">
        <w:rPr>
          <w:sz w:val="24"/>
          <w:szCs w:val="24"/>
          <w:lang w:val="ru-RU"/>
        </w:rPr>
        <w:t>тканин ЩЛД у д</w:t>
      </w:r>
      <w:proofErr w:type="spellStart"/>
      <w:r w:rsidRPr="00103546">
        <w:rPr>
          <w:sz w:val="24"/>
          <w:szCs w:val="24"/>
        </w:rPr>
        <w:t>ітей</w:t>
      </w:r>
      <w:proofErr w:type="spellEnd"/>
      <w:r w:rsidRPr="00103546">
        <w:rPr>
          <w:sz w:val="24"/>
          <w:szCs w:val="24"/>
        </w:rPr>
        <w:t xml:space="preserve"> з вродженими вадами розвитку.</w:t>
      </w:r>
    </w:p>
    <w:p w14:paraId="55E42F05" w14:textId="1A032947" w:rsidR="00103546" w:rsidRPr="00103546" w:rsidRDefault="00103546" w:rsidP="00103546">
      <w:pPr>
        <w:numPr>
          <w:ilvl w:val="0"/>
          <w:numId w:val="5"/>
        </w:numPr>
        <w:rPr>
          <w:color w:val="auto"/>
          <w:sz w:val="24"/>
          <w:szCs w:val="24"/>
        </w:rPr>
      </w:pPr>
      <w:r w:rsidRPr="00103546">
        <w:rPr>
          <w:sz w:val="24"/>
          <w:szCs w:val="24"/>
        </w:rPr>
        <w:t>Клінічну картину дітей з</w:t>
      </w:r>
      <w:r w:rsidRPr="00103546">
        <w:rPr>
          <w:b/>
          <w:sz w:val="24"/>
          <w:szCs w:val="24"/>
        </w:rPr>
        <w:t xml:space="preserve"> </w:t>
      </w:r>
      <w:r w:rsidRPr="00103546">
        <w:rPr>
          <w:sz w:val="24"/>
          <w:szCs w:val="24"/>
        </w:rPr>
        <w:t xml:space="preserve">синдроми  П’єра </w:t>
      </w:r>
      <w:proofErr w:type="spellStart"/>
      <w:r w:rsidRPr="00103546">
        <w:rPr>
          <w:sz w:val="24"/>
          <w:szCs w:val="24"/>
        </w:rPr>
        <w:t>Робена</w:t>
      </w:r>
      <w:proofErr w:type="spellEnd"/>
      <w:r w:rsidRPr="00103546">
        <w:rPr>
          <w:sz w:val="24"/>
          <w:szCs w:val="24"/>
        </w:rPr>
        <w:t>, I-II зябрової дуги, колобома обличчя.</w:t>
      </w:r>
    </w:p>
    <w:p w14:paraId="1C924213" w14:textId="77777777" w:rsidR="00C408BE" w:rsidRPr="00BA22BF" w:rsidRDefault="00C408BE" w:rsidP="008E65A5">
      <w:pPr>
        <w:rPr>
          <w:b/>
          <w:color w:val="auto"/>
          <w:sz w:val="24"/>
          <w:szCs w:val="24"/>
        </w:rPr>
      </w:pPr>
      <w:r w:rsidRPr="00BA22BF">
        <w:rPr>
          <w:b/>
          <w:color w:val="auto"/>
          <w:sz w:val="24"/>
          <w:szCs w:val="24"/>
        </w:rPr>
        <w:t>Студент повинен вміти:</w:t>
      </w:r>
    </w:p>
    <w:p w14:paraId="31FD9A63" w14:textId="20831C6A" w:rsidR="00C408BE" w:rsidRPr="00BA22BF" w:rsidRDefault="00C408BE" w:rsidP="00C408BE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 xml:space="preserve">Визначити топографію і анатомію </w:t>
      </w:r>
      <w:r w:rsidR="001425AF" w:rsidRPr="00103546">
        <w:rPr>
          <w:color w:val="auto"/>
          <w:sz w:val="24"/>
          <w:szCs w:val="24"/>
        </w:rPr>
        <w:t>верхньої губи</w:t>
      </w:r>
      <w:r w:rsidRPr="00BA22BF">
        <w:rPr>
          <w:color w:val="auto"/>
          <w:sz w:val="24"/>
          <w:szCs w:val="24"/>
        </w:rPr>
        <w:t>,</w:t>
      </w:r>
      <w:r w:rsidR="00103546" w:rsidRPr="00103546">
        <w:rPr>
          <w:color w:val="auto"/>
          <w:sz w:val="24"/>
          <w:szCs w:val="24"/>
        </w:rPr>
        <w:t xml:space="preserve"> </w:t>
      </w:r>
      <w:r w:rsidR="00103546" w:rsidRPr="00103546">
        <w:rPr>
          <w:sz w:val="24"/>
          <w:szCs w:val="24"/>
        </w:rPr>
        <w:t>твердого та м’якого піднебіння</w:t>
      </w:r>
      <w:r w:rsidRPr="00BA22BF">
        <w:rPr>
          <w:color w:val="auto"/>
          <w:sz w:val="24"/>
          <w:szCs w:val="24"/>
        </w:rPr>
        <w:t xml:space="preserve"> його складових в нормі та у дітей із </w:t>
      </w:r>
      <w:r w:rsidR="00103546" w:rsidRPr="00103546">
        <w:rPr>
          <w:color w:val="auto"/>
          <w:sz w:val="24"/>
          <w:szCs w:val="24"/>
        </w:rPr>
        <w:t>ВНГП</w:t>
      </w:r>
      <w:r w:rsidRPr="00BA22BF">
        <w:rPr>
          <w:color w:val="auto"/>
          <w:sz w:val="24"/>
          <w:szCs w:val="24"/>
        </w:rPr>
        <w:t>.</w:t>
      </w:r>
    </w:p>
    <w:p w14:paraId="69189D62" w14:textId="4980E9D1" w:rsidR="00C408BE" w:rsidRPr="00BA22BF" w:rsidRDefault="00C408BE" w:rsidP="00C408BE">
      <w:pPr>
        <w:pStyle w:val="BodyText"/>
        <w:numPr>
          <w:ilvl w:val="0"/>
          <w:numId w:val="6"/>
        </w:numPr>
        <w:spacing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 xml:space="preserve">Провести </w:t>
      </w:r>
      <w:proofErr w:type="spellStart"/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>клінічне</w:t>
      </w:r>
      <w:proofErr w:type="spellEnd"/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>обстеження</w:t>
      </w:r>
      <w:proofErr w:type="spellEnd"/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>дитини</w:t>
      </w:r>
      <w:proofErr w:type="spellEnd"/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>із</w:t>
      </w:r>
      <w:proofErr w:type="spellEnd"/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103546">
        <w:rPr>
          <w:rFonts w:ascii="Times New Roman" w:hAnsi="Times New Roman"/>
          <w:color w:val="auto"/>
          <w:sz w:val="24"/>
          <w:szCs w:val="24"/>
          <w:lang w:val="ru-RU"/>
        </w:rPr>
        <w:t>ВНГП</w:t>
      </w:r>
      <w:r w:rsidRPr="00BA22BF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14:paraId="705A9523" w14:textId="77777777" w:rsidR="00C408BE" w:rsidRPr="00BA22BF" w:rsidRDefault="00C408BE" w:rsidP="00C408BE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 xml:space="preserve">Призначати методи дослідження та направляти на консультації суміжних спеціалістів з метою виявлення інших вроджених вад розвитку та  патологічних станів у пацієнтів. </w:t>
      </w:r>
    </w:p>
    <w:p w14:paraId="5E184611" w14:textId="28C03EA1" w:rsidR="00C408BE" w:rsidRPr="00BA22BF" w:rsidRDefault="00C408BE" w:rsidP="00C408BE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 xml:space="preserve">Вибрати оптимальний спосіб годування дітей із </w:t>
      </w:r>
      <w:r w:rsidR="00103546">
        <w:rPr>
          <w:color w:val="auto"/>
          <w:sz w:val="24"/>
          <w:szCs w:val="24"/>
          <w:lang w:val="ru-RU"/>
        </w:rPr>
        <w:t>ВНГП</w:t>
      </w:r>
      <w:r w:rsidRPr="00BA22BF">
        <w:rPr>
          <w:color w:val="auto"/>
          <w:sz w:val="24"/>
          <w:szCs w:val="24"/>
        </w:rPr>
        <w:t>.</w:t>
      </w:r>
    </w:p>
    <w:p w14:paraId="403E66D9" w14:textId="06534976" w:rsidR="004D7789" w:rsidRDefault="00C408BE" w:rsidP="00BA22BF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 xml:space="preserve">Призначити схему комплексного лікування дітей із </w:t>
      </w:r>
      <w:r w:rsidR="00103546">
        <w:rPr>
          <w:color w:val="auto"/>
          <w:sz w:val="24"/>
          <w:szCs w:val="24"/>
          <w:lang w:val="ru-RU"/>
        </w:rPr>
        <w:t>ВНГП</w:t>
      </w:r>
      <w:r w:rsidRPr="00BA22BF">
        <w:rPr>
          <w:color w:val="auto"/>
          <w:sz w:val="24"/>
          <w:szCs w:val="24"/>
        </w:rPr>
        <w:t>.</w:t>
      </w:r>
    </w:p>
    <w:p w14:paraId="4435DDFA" w14:textId="77777777" w:rsidR="00103546" w:rsidRDefault="00103546" w:rsidP="00103546">
      <w:pPr>
        <w:numPr>
          <w:ilvl w:val="0"/>
          <w:numId w:val="0"/>
        </w:numPr>
        <w:ind w:left="786"/>
        <w:rPr>
          <w:color w:val="auto"/>
          <w:sz w:val="24"/>
          <w:szCs w:val="24"/>
        </w:rPr>
      </w:pPr>
    </w:p>
    <w:p w14:paraId="34FC7105" w14:textId="77777777" w:rsidR="004D7789" w:rsidRPr="00BA22BF" w:rsidRDefault="004D7789" w:rsidP="004D7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загальні компетентності</w:t>
      </w:r>
      <w:r w:rsidR="008E65A5" w:rsidRPr="00BA22BF">
        <w:rPr>
          <w:color w:val="auto"/>
          <w:sz w:val="24"/>
          <w:szCs w:val="24"/>
        </w:rPr>
        <w:t>:</w:t>
      </w:r>
    </w:p>
    <w:p w14:paraId="53888CA8" w14:textId="77777777" w:rsidR="008E65A5" w:rsidRPr="00BA22BF" w:rsidRDefault="008E65A5" w:rsidP="008E65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lastRenderedPageBreak/>
        <w:t>здатність до абстрактного мислення, аналізу та синтезу;</w:t>
      </w:r>
    </w:p>
    <w:p w14:paraId="3888D994" w14:textId="77777777" w:rsidR="008E65A5" w:rsidRPr="00BA22BF" w:rsidRDefault="008E65A5" w:rsidP="008E65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здатність застосовувати знання у практичних ситуаціях;</w:t>
      </w:r>
    </w:p>
    <w:p w14:paraId="750FE6B8" w14:textId="77777777" w:rsidR="008E65A5" w:rsidRPr="00BA22BF" w:rsidRDefault="008E65A5" w:rsidP="008E65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знання та розуміння предметної області та розуміння професійної діяльності;</w:t>
      </w:r>
    </w:p>
    <w:p w14:paraId="7E130685" w14:textId="77777777" w:rsidR="008E65A5" w:rsidRPr="00BA22BF" w:rsidRDefault="008E65A5" w:rsidP="008E65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здатність вчитися і оволодівати сучасними знаннями;</w:t>
      </w:r>
    </w:p>
    <w:p w14:paraId="3AEE08E3" w14:textId="77777777" w:rsidR="008E65A5" w:rsidRPr="00BA22BF" w:rsidRDefault="008E65A5" w:rsidP="008E65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здатність до пошуку, оброблення та аналізу інформації з різних джерел;</w:t>
      </w:r>
    </w:p>
    <w:p w14:paraId="58D7CDF2" w14:textId="77777777" w:rsidR="008E65A5" w:rsidRPr="00BA22BF" w:rsidRDefault="008E65A5" w:rsidP="008E65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здатність працювати в команді;</w:t>
      </w:r>
    </w:p>
    <w:p w14:paraId="6A04A2D0" w14:textId="77777777" w:rsidR="008E65A5" w:rsidRPr="00BA22BF" w:rsidRDefault="008E65A5" w:rsidP="008E65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здатність спілкуватися з представниками інших професійних груп різного рівня;</w:t>
      </w:r>
    </w:p>
    <w:p w14:paraId="4EE706F7" w14:textId="39B5A315" w:rsidR="008E65A5" w:rsidRPr="00BA22BF" w:rsidRDefault="008E65A5" w:rsidP="008E65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color w:val="auto"/>
          <w:sz w:val="24"/>
          <w:szCs w:val="24"/>
        </w:rPr>
      </w:pPr>
      <w:r w:rsidRPr="00BA22BF">
        <w:rPr>
          <w:color w:val="auto"/>
          <w:sz w:val="24"/>
          <w:szCs w:val="24"/>
        </w:rPr>
        <w:t>здатність оцінювати та забезпечувати якість виконуваних робіт.</w:t>
      </w:r>
    </w:p>
    <w:p w14:paraId="083E1EF2" w14:textId="3AECD8AB" w:rsidR="00BA22BF" w:rsidRPr="00BA22BF" w:rsidRDefault="00BA22BF" w:rsidP="00BA22BF">
      <w:pPr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rStyle w:val="apple-style-span"/>
          <w:b/>
          <w:color w:val="auto"/>
          <w:sz w:val="24"/>
          <w:szCs w:val="24"/>
        </w:rPr>
      </w:pPr>
      <w:r w:rsidRPr="00BA22BF">
        <w:rPr>
          <w:rStyle w:val="apple-style-span"/>
          <w:b/>
          <w:color w:val="auto"/>
          <w:sz w:val="24"/>
          <w:szCs w:val="24"/>
        </w:rPr>
        <w:t xml:space="preserve">Мета: </w:t>
      </w:r>
      <w:r w:rsidRPr="00BA22BF">
        <w:rPr>
          <w:color w:val="auto"/>
          <w:spacing w:val="-1"/>
          <w:sz w:val="24"/>
          <w:szCs w:val="24"/>
        </w:rPr>
        <w:t>навчити</w:t>
      </w:r>
      <w:r w:rsidRPr="00BA22BF">
        <w:rPr>
          <w:color w:val="auto"/>
          <w:spacing w:val="18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студента</w:t>
      </w:r>
      <w:r w:rsidRPr="00BA22BF">
        <w:rPr>
          <w:color w:val="auto"/>
          <w:spacing w:val="18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діагностувати</w:t>
      </w:r>
      <w:r w:rsidRPr="00BA22BF">
        <w:rPr>
          <w:color w:val="auto"/>
          <w:spacing w:val="18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незрощення</w:t>
      </w:r>
      <w:r w:rsidRPr="00BA22BF">
        <w:rPr>
          <w:color w:val="auto"/>
          <w:spacing w:val="18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верхньої</w:t>
      </w:r>
      <w:r w:rsidRPr="00BA22BF">
        <w:rPr>
          <w:color w:val="auto"/>
          <w:spacing w:val="18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губи,</w:t>
      </w:r>
      <w:r w:rsidR="00160685" w:rsidRPr="00160685">
        <w:rPr>
          <w:color w:val="auto"/>
          <w:spacing w:val="1"/>
          <w:sz w:val="24"/>
          <w:szCs w:val="24"/>
        </w:rPr>
        <w:t xml:space="preserve"> </w:t>
      </w:r>
      <w:r w:rsidR="00160685" w:rsidRPr="00103546">
        <w:rPr>
          <w:sz w:val="24"/>
          <w:szCs w:val="24"/>
        </w:rPr>
        <w:t>твердого та м’якого піднебіння</w:t>
      </w:r>
      <w:r w:rsidR="00160685" w:rsidRPr="00160685">
        <w:rPr>
          <w:sz w:val="24"/>
          <w:szCs w:val="24"/>
        </w:rPr>
        <w:t>,</w:t>
      </w:r>
      <w:r w:rsidRPr="00BA22BF">
        <w:rPr>
          <w:color w:val="auto"/>
          <w:spacing w:val="18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ви</w:t>
      </w:r>
      <w:r w:rsidRPr="00BA22BF">
        <w:rPr>
          <w:color w:val="auto"/>
          <w:spacing w:val="-2"/>
          <w:sz w:val="24"/>
          <w:szCs w:val="24"/>
        </w:rPr>
        <w:t>значати</w:t>
      </w:r>
      <w:r w:rsidRPr="00BA22BF">
        <w:rPr>
          <w:color w:val="auto"/>
          <w:spacing w:val="26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строки</w:t>
      </w:r>
      <w:r w:rsidRPr="00BA22BF">
        <w:rPr>
          <w:color w:val="auto"/>
          <w:spacing w:val="27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та</w:t>
      </w:r>
      <w:r w:rsidRPr="00BA22BF">
        <w:rPr>
          <w:color w:val="auto"/>
          <w:spacing w:val="27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етапи</w:t>
      </w:r>
      <w:r w:rsidRPr="00BA22BF">
        <w:rPr>
          <w:color w:val="auto"/>
          <w:spacing w:val="27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лікування,</w:t>
      </w:r>
      <w:r w:rsidRPr="00BA22BF">
        <w:rPr>
          <w:color w:val="auto"/>
          <w:spacing w:val="27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показання</w:t>
      </w:r>
      <w:r w:rsidRPr="00BA22BF">
        <w:rPr>
          <w:color w:val="auto"/>
          <w:spacing w:val="27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та</w:t>
      </w:r>
      <w:r w:rsidRPr="00BA22BF">
        <w:rPr>
          <w:color w:val="auto"/>
          <w:spacing w:val="27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протипоказання</w:t>
      </w:r>
      <w:r w:rsidRPr="00BA22BF">
        <w:rPr>
          <w:color w:val="auto"/>
          <w:spacing w:val="27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до</w:t>
      </w:r>
      <w:r w:rsidRPr="00BA22BF">
        <w:rPr>
          <w:color w:val="auto"/>
          <w:spacing w:val="36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проведення</w:t>
      </w:r>
      <w:r w:rsidRPr="00BA22BF">
        <w:rPr>
          <w:color w:val="auto"/>
          <w:spacing w:val="4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пластики</w:t>
      </w:r>
      <w:r w:rsidRPr="00BA22BF">
        <w:rPr>
          <w:color w:val="auto"/>
          <w:spacing w:val="4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вуздечок</w:t>
      </w:r>
      <w:r w:rsidRPr="00BA22BF">
        <w:rPr>
          <w:color w:val="auto"/>
          <w:spacing w:val="4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верхньої</w:t>
      </w:r>
      <w:r w:rsidRPr="00BA22BF">
        <w:rPr>
          <w:color w:val="auto"/>
          <w:spacing w:val="4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губи</w:t>
      </w:r>
      <w:r w:rsidRPr="00BA22BF">
        <w:rPr>
          <w:color w:val="auto"/>
          <w:spacing w:val="4"/>
          <w:sz w:val="24"/>
          <w:szCs w:val="24"/>
        </w:rPr>
        <w:t xml:space="preserve"> </w:t>
      </w:r>
      <w:r w:rsidRPr="00BA22BF">
        <w:rPr>
          <w:color w:val="auto"/>
          <w:spacing w:val="1"/>
          <w:sz w:val="24"/>
          <w:szCs w:val="24"/>
        </w:rPr>
        <w:t>та</w:t>
      </w:r>
      <w:r w:rsidRPr="00BA22BF">
        <w:rPr>
          <w:color w:val="auto"/>
          <w:spacing w:val="4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язика,</w:t>
      </w:r>
      <w:r w:rsidRPr="00BA22BF">
        <w:rPr>
          <w:color w:val="auto"/>
          <w:spacing w:val="4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мілкого</w:t>
      </w:r>
      <w:r w:rsidRPr="00BA22BF">
        <w:rPr>
          <w:color w:val="auto"/>
          <w:spacing w:val="4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присін</w:t>
      </w:r>
      <w:r w:rsidRPr="00BA22BF">
        <w:rPr>
          <w:color w:val="auto"/>
          <w:sz w:val="24"/>
          <w:szCs w:val="24"/>
        </w:rPr>
        <w:t>ка,</w:t>
      </w:r>
      <w:r w:rsidRPr="00BA22BF">
        <w:rPr>
          <w:color w:val="auto"/>
          <w:spacing w:val="35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володіти</w:t>
      </w:r>
      <w:r w:rsidRPr="00BA22BF">
        <w:rPr>
          <w:color w:val="auto"/>
          <w:spacing w:val="36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технікою</w:t>
      </w:r>
      <w:r w:rsidRPr="00BA22BF">
        <w:rPr>
          <w:color w:val="auto"/>
          <w:spacing w:val="36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їх</w:t>
      </w:r>
      <w:r w:rsidRPr="00BA22BF">
        <w:rPr>
          <w:color w:val="auto"/>
          <w:spacing w:val="36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виконання,</w:t>
      </w:r>
      <w:r w:rsidRPr="00BA22BF">
        <w:rPr>
          <w:color w:val="auto"/>
          <w:spacing w:val="36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попереджувати</w:t>
      </w:r>
      <w:r w:rsidRPr="00BA22BF">
        <w:rPr>
          <w:color w:val="auto"/>
          <w:spacing w:val="36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ускладнення</w:t>
      </w:r>
      <w:r w:rsidRPr="00BA22BF">
        <w:rPr>
          <w:color w:val="auto"/>
          <w:spacing w:val="36"/>
          <w:sz w:val="24"/>
          <w:szCs w:val="24"/>
        </w:rPr>
        <w:t xml:space="preserve"> </w:t>
      </w:r>
      <w:r w:rsidRPr="00BA22BF">
        <w:rPr>
          <w:color w:val="auto"/>
          <w:sz w:val="24"/>
          <w:szCs w:val="24"/>
        </w:rPr>
        <w:t>під</w:t>
      </w:r>
      <w:r w:rsidRPr="00BA22BF">
        <w:rPr>
          <w:color w:val="auto"/>
          <w:spacing w:val="25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час</w:t>
      </w:r>
      <w:r w:rsidRPr="00BA22BF">
        <w:rPr>
          <w:color w:val="auto"/>
          <w:sz w:val="24"/>
          <w:szCs w:val="24"/>
        </w:rPr>
        <w:t xml:space="preserve"> </w:t>
      </w:r>
      <w:r w:rsidRPr="00BA22BF">
        <w:rPr>
          <w:color w:val="auto"/>
          <w:spacing w:val="-1"/>
          <w:sz w:val="24"/>
          <w:szCs w:val="24"/>
        </w:rPr>
        <w:t>проведення</w:t>
      </w:r>
      <w:r w:rsidRPr="00BA22BF">
        <w:rPr>
          <w:color w:val="auto"/>
          <w:sz w:val="24"/>
          <w:szCs w:val="24"/>
        </w:rPr>
        <w:t xml:space="preserve"> втручання. Складати план реабілітаційних </w:t>
      </w:r>
      <w:r w:rsidRPr="00BA22BF">
        <w:rPr>
          <w:color w:val="auto"/>
          <w:spacing w:val="-1"/>
          <w:sz w:val="24"/>
          <w:szCs w:val="24"/>
        </w:rPr>
        <w:t>заходів.</w:t>
      </w:r>
    </w:p>
    <w:p w14:paraId="74DCEC09" w14:textId="77777777" w:rsidR="00BA22BF" w:rsidRDefault="00BA22BF" w:rsidP="00BA22BF">
      <w:pPr>
        <w:spacing w:line="276" w:lineRule="auto"/>
        <w:ind w:right="-142"/>
        <w:rPr>
          <w:sz w:val="24"/>
          <w:szCs w:val="24"/>
        </w:rPr>
      </w:pPr>
      <w:proofErr w:type="spellStart"/>
      <w:r w:rsidRPr="001425AF">
        <w:rPr>
          <w:b/>
          <w:spacing w:val="-1"/>
          <w:sz w:val="24"/>
        </w:rPr>
        <w:t>Обладнення</w:t>
      </w:r>
      <w:proofErr w:type="spellEnd"/>
      <w:r w:rsidRPr="001425AF">
        <w:rPr>
          <w:b/>
          <w:spacing w:val="-1"/>
          <w:sz w:val="24"/>
        </w:rPr>
        <w:t xml:space="preserve">: </w:t>
      </w:r>
      <w:r w:rsidRPr="001425AF">
        <w:rPr>
          <w:sz w:val="24"/>
          <w:szCs w:val="24"/>
        </w:rPr>
        <w:t>навчальна та методична література, відео-матеріали, клінічні ситуаційні</w:t>
      </w:r>
      <w:r w:rsidRPr="00F047C4">
        <w:rPr>
          <w:sz w:val="24"/>
          <w:szCs w:val="24"/>
        </w:rPr>
        <w:t xml:space="preserve"> задачі, дидактичні матеріали</w:t>
      </w:r>
      <w:r>
        <w:rPr>
          <w:sz w:val="24"/>
          <w:szCs w:val="24"/>
        </w:rPr>
        <w:t xml:space="preserve">, тестові завдання, </w:t>
      </w:r>
      <w:proofErr w:type="spellStart"/>
      <w:r w:rsidRPr="00F047C4">
        <w:rPr>
          <w:sz w:val="24"/>
          <w:szCs w:val="24"/>
        </w:rPr>
        <w:t>симуляційн</w:t>
      </w:r>
      <w:r>
        <w:rPr>
          <w:sz w:val="24"/>
          <w:szCs w:val="24"/>
        </w:rPr>
        <w:t>і</w:t>
      </w:r>
      <w:proofErr w:type="spellEnd"/>
      <w:r w:rsidRPr="00F047C4">
        <w:rPr>
          <w:sz w:val="24"/>
          <w:szCs w:val="24"/>
        </w:rPr>
        <w:t xml:space="preserve"> модел</w:t>
      </w:r>
      <w:r>
        <w:rPr>
          <w:sz w:val="24"/>
          <w:szCs w:val="24"/>
        </w:rPr>
        <w:t>і, хірургічні інструменти.</w:t>
      </w:r>
    </w:p>
    <w:p w14:paraId="5A57FEFE" w14:textId="77777777" w:rsidR="00BA22BF" w:rsidRDefault="00BA22BF" w:rsidP="00BA22BF">
      <w:pPr>
        <w:ind w:right="-142"/>
        <w:rPr>
          <w:b/>
          <w:spacing w:val="-1"/>
          <w:sz w:val="24"/>
        </w:rPr>
      </w:pPr>
    </w:p>
    <w:p w14:paraId="7CDE3B80" w14:textId="77777777" w:rsidR="00BA22BF" w:rsidRDefault="00BA22BF" w:rsidP="00BA22BF">
      <w:pPr>
        <w:ind w:right="-142"/>
        <w:rPr>
          <w:b/>
          <w:spacing w:val="-1"/>
          <w:sz w:val="24"/>
        </w:rPr>
      </w:pPr>
    </w:p>
    <w:p w14:paraId="749D868C" w14:textId="77777777" w:rsidR="00BA22BF" w:rsidRPr="00B82CF8" w:rsidRDefault="00BA22BF" w:rsidP="00BA22BF">
      <w:pPr>
        <w:ind w:right="-142"/>
        <w:jc w:val="center"/>
        <w:rPr>
          <w:b/>
          <w:spacing w:val="-1"/>
          <w:sz w:val="24"/>
          <w:szCs w:val="24"/>
        </w:rPr>
      </w:pPr>
      <w:r w:rsidRPr="00B82CF8">
        <w:rPr>
          <w:b/>
          <w:spacing w:val="-1"/>
          <w:sz w:val="24"/>
          <w:szCs w:val="24"/>
        </w:rPr>
        <w:t>План та організаційна структура заняття.</w:t>
      </w:r>
    </w:p>
    <w:p w14:paraId="5A3F9C2C" w14:textId="77777777" w:rsidR="00BA22BF" w:rsidRPr="00B82CF8" w:rsidRDefault="00BA22BF" w:rsidP="00BA22BF">
      <w:pPr>
        <w:ind w:right="-142"/>
        <w:jc w:val="center"/>
        <w:rPr>
          <w:b/>
          <w:spacing w:val="-1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2693"/>
        <w:gridCol w:w="958"/>
      </w:tblGrid>
      <w:tr w:rsidR="00BA22BF" w:rsidRPr="007634A2" w14:paraId="053F1C48" w14:textId="77777777" w:rsidTr="001425AF">
        <w:tc>
          <w:tcPr>
            <w:tcW w:w="1668" w:type="dxa"/>
          </w:tcPr>
          <w:p w14:paraId="555732CD" w14:textId="77777777" w:rsidR="00BA22BF" w:rsidRPr="007634A2" w:rsidRDefault="00BA22BF" w:rsidP="0065294F">
            <w:pPr>
              <w:ind w:right="-142"/>
              <w:jc w:val="center"/>
              <w:rPr>
                <w:b/>
                <w:spacing w:val="-1"/>
                <w:sz w:val="24"/>
                <w:szCs w:val="24"/>
              </w:rPr>
            </w:pPr>
            <w:r w:rsidRPr="007634A2">
              <w:rPr>
                <w:b/>
                <w:spacing w:val="-1"/>
                <w:sz w:val="24"/>
                <w:szCs w:val="24"/>
              </w:rPr>
              <w:t>Назва етапу</w:t>
            </w:r>
          </w:p>
        </w:tc>
        <w:tc>
          <w:tcPr>
            <w:tcW w:w="4536" w:type="dxa"/>
          </w:tcPr>
          <w:p w14:paraId="0D44D51E" w14:textId="77777777" w:rsidR="00BA22BF" w:rsidRPr="007634A2" w:rsidRDefault="00BA22BF" w:rsidP="0065294F">
            <w:pPr>
              <w:ind w:right="-142"/>
              <w:jc w:val="center"/>
              <w:rPr>
                <w:b/>
                <w:spacing w:val="-1"/>
                <w:sz w:val="24"/>
                <w:szCs w:val="24"/>
              </w:rPr>
            </w:pPr>
            <w:r w:rsidRPr="007634A2">
              <w:rPr>
                <w:b/>
                <w:spacing w:val="-1"/>
                <w:sz w:val="24"/>
                <w:szCs w:val="24"/>
              </w:rPr>
              <w:t>Опис етапу</w:t>
            </w:r>
          </w:p>
        </w:tc>
        <w:tc>
          <w:tcPr>
            <w:tcW w:w="2693" w:type="dxa"/>
          </w:tcPr>
          <w:p w14:paraId="24B08FEE" w14:textId="77777777" w:rsidR="00BA22BF" w:rsidRPr="007634A2" w:rsidRDefault="00BA22BF" w:rsidP="0065294F">
            <w:pPr>
              <w:ind w:right="-142"/>
              <w:jc w:val="center"/>
              <w:rPr>
                <w:b/>
                <w:spacing w:val="-1"/>
                <w:sz w:val="24"/>
                <w:szCs w:val="24"/>
              </w:rPr>
            </w:pPr>
            <w:r w:rsidRPr="001425AF">
              <w:rPr>
                <w:b/>
                <w:spacing w:val="-1"/>
                <w:sz w:val="24"/>
                <w:szCs w:val="24"/>
              </w:rPr>
              <w:t>Рівень засвоєння</w:t>
            </w:r>
          </w:p>
        </w:tc>
        <w:tc>
          <w:tcPr>
            <w:tcW w:w="958" w:type="dxa"/>
          </w:tcPr>
          <w:p w14:paraId="248E617F" w14:textId="77777777" w:rsidR="00BA22BF" w:rsidRPr="007634A2" w:rsidRDefault="00BA22BF" w:rsidP="0065294F">
            <w:pPr>
              <w:ind w:right="-142"/>
              <w:jc w:val="center"/>
              <w:rPr>
                <w:b/>
                <w:spacing w:val="-1"/>
                <w:sz w:val="24"/>
                <w:szCs w:val="24"/>
              </w:rPr>
            </w:pPr>
            <w:r w:rsidRPr="007634A2">
              <w:rPr>
                <w:b/>
                <w:spacing w:val="-1"/>
                <w:sz w:val="24"/>
                <w:szCs w:val="24"/>
              </w:rPr>
              <w:t>Час</w:t>
            </w:r>
          </w:p>
        </w:tc>
      </w:tr>
      <w:tr w:rsidR="00BA22BF" w:rsidRPr="007634A2" w14:paraId="791F2919" w14:textId="77777777" w:rsidTr="001425AF">
        <w:trPr>
          <w:trHeight w:val="274"/>
        </w:trPr>
        <w:tc>
          <w:tcPr>
            <w:tcW w:w="1668" w:type="dxa"/>
          </w:tcPr>
          <w:p w14:paraId="612CB325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  <w:r w:rsidRPr="007634A2">
              <w:rPr>
                <w:spacing w:val="-1"/>
                <w:sz w:val="24"/>
                <w:szCs w:val="24"/>
              </w:rPr>
              <w:t>Підготовчий</w:t>
            </w:r>
          </w:p>
        </w:tc>
        <w:tc>
          <w:tcPr>
            <w:tcW w:w="4536" w:type="dxa"/>
          </w:tcPr>
          <w:p w14:paraId="0AE18D1A" w14:textId="77777777" w:rsidR="00BA22BF" w:rsidRPr="007634A2" w:rsidRDefault="00BA22BF" w:rsidP="0065294F">
            <w:pPr>
              <w:rPr>
                <w:sz w:val="24"/>
                <w:szCs w:val="24"/>
              </w:rPr>
            </w:pPr>
            <w:r w:rsidRPr="007634A2">
              <w:rPr>
                <w:sz w:val="24"/>
                <w:szCs w:val="24"/>
              </w:rPr>
              <w:t xml:space="preserve">Організаційна частина заняття – привітання, перевірка присутності студентів та необхідних навчальних матеріалів. </w:t>
            </w:r>
          </w:p>
          <w:p w14:paraId="09EEDF30" w14:textId="77777777" w:rsidR="00BA22BF" w:rsidRPr="007634A2" w:rsidRDefault="00BA22BF" w:rsidP="0065294F">
            <w:pPr>
              <w:rPr>
                <w:sz w:val="24"/>
                <w:szCs w:val="24"/>
              </w:rPr>
            </w:pPr>
            <w:r w:rsidRPr="007634A2">
              <w:rPr>
                <w:sz w:val="24"/>
                <w:szCs w:val="24"/>
              </w:rPr>
              <w:t>Повідомлення теми, мети заняття. Перевірка вхідного рівня знань.</w:t>
            </w:r>
          </w:p>
        </w:tc>
        <w:tc>
          <w:tcPr>
            <w:tcW w:w="2693" w:type="dxa"/>
          </w:tcPr>
          <w:p w14:paraId="2BF4E584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58" w:type="dxa"/>
          </w:tcPr>
          <w:p w14:paraId="6D15D1D1" w14:textId="73367711" w:rsidR="00BA22BF" w:rsidRPr="00160685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7634A2">
              <w:rPr>
                <w:spacing w:val="-1"/>
                <w:sz w:val="24"/>
                <w:szCs w:val="24"/>
              </w:rPr>
              <w:t>1,</w:t>
            </w:r>
            <w:r w:rsidR="00160685">
              <w:rPr>
                <w:spacing w:val="-1"/>
                <w:sz w:val="24"/>
                <w:szCs w:val="24"/>
                <w:lang w:val="ru-RU"/>
              </w:rPr>
              <w:t>2</w:t>
            </w:r>
          </w:p>
        </w:tc>
      </w:tr>
      <w:tr w:rsidR="00BA22BF" w:rsidRPr="007634A2" w14:paraId="70826F7B" w14:textId="77777777" w:rsidTr="001425AF">
        <w:tc>
          <w:tcPr>
            <w:tcW w:w="1668" w:type="dxa"/>
          </w:tcPr>
          <w:p w14:paraId="3B788CC2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  <w:r w:rsidRPr="007634A2">
              <w:rPr>
                <w:spacing w:val="-1"/>
                <w:sz w:val="24"/>
                <w:szCs w:val="24"/>
              </w:rPr>
              <w:t>Основний</w:t>
            </w:r>
          </w:p>
        </w:tc>
        <w:tc>
          <w:tcPr>
            <w:tcW w:w="4536" w:type="dxa"/>
          </w:tcPr>
          <w:p w14:paraId="1ABCBEE1" w14:textId="77777777" w:rsidR="00BA22BF" w:rsidRPr="007634A2" w:rsidRDefault="00BA22BF" w:rsidP="0065294F">
            <w:pPr>
              <w:rPr>
                <w:sz w:val="24"/>
                <w:szCs w:val="24"/>
              </w:rPr>
            </w:pPr>
            <w:r w:rsidRPr="007634A2">
              <w:rPr>
                <w:sz w:val="24"/>
                <w:szCs w:val="24"/>
              </w:rPr>
              <w:t>Проведення професійного тренінгу.</w:t>
            </w:r>
          </w:p>
          <w:p w14:paraId="55F36D64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B8833F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58" w:type="dxa"/>
          </w:tcPr>
          <w:p w14:paraId="1F8FF3A3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  <w:r w:rsidRPr="007634A2">
              <w:rPr>
                <w:spacing w:val="-1"/>
                <w:sz w:val="24"/>
                <w:szCs w:val="24"/>
              </w:rPr>
              <w:t>3</w:t>
            </w:r>
          </w:p>
        </w:tc>
      </w:tr>
      <w:tr w:rsidR="00BA22BF" w:rsidRPr="007634A2" w14:paraId="1573B756" w14:textId="77777777" w:rsidTr="001425AF">
        <w:tc>
          <w:tcPr>
            <w:tcW w:w="1668" w:type="dxa"/>
          </w:tcPr>
          <w:p w14:paraId="56FBB586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  <w:r w:rsidRPr="007634A2">
              <w:rPr>
                <w:spacing w:val="-1"/>
                <w:sz w:val="24"/>
                <w:szCs w:val="24"/>
              </w:rPr>
              <w:t>Заключний</w:t>
            </w:r>
          </w:p>
        </w:tc>
        <w:tc>
          <w:tcPr>
            <w:tcW w:w="4536" w:type="dxa"/>
          </w:tcPr>
          <w:p w14:paraId="116FA8A1" w14:textId="77777777" w:rsidR="00BA22BF" w:rsidRPr="007634A2" w:rsidRDefault="00BA22BF" w:rsidP="0065294F">
            <w:pPr>
              <w:pStyle w:val="a"/>
              <w:spacing w:line="276" w:lineRule="auto"/>
              <w:jc w:val="both"/>
              <w:rPr>
                <w:b w:val="0"/>
                <w:sz w:val="24"/>
                <w:lang w:val="uk-UA"/>
              </w:rPr>
            </w:pPr>
            <w:r w:rsidRPr="007634A2">
              <w:rPr>
                <w:b w:val="0"/>
                <w:sz w:val="24"/>
                <w:lang w:val="uk-UA"/>
              </w:rPr>
              <w:t>Підведення підсумків заняття. Перевірка вихідного рівня знань.</w:t>
            </w:r>
          </w:p>
          <w:p w14:paraId="03A4DEE4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077F5B" w14:textId="77777777" w:rsidR="00BA22BF" w:rsidRPr="007634A2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58" w:type="dxa"/>
          </w:tcPr>
          <w:p w14:paraId="25ADBE8C" w14:textId="2FEEAB07" w:rsidR="00BA22BF" w:rsidRPr="00160685" w:rsidRDefault="00BA22BF" w:rsidP="0065294F">
            <w:pPr>
              <w:ind w:right="-142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7634A2">
              <w:rPr>
                <w:spacing w:val="-1"/>
                <w:sz w:val="24"/>
                <w:szCs w:val="24"/>
              </w:rPr>
              <w:t>1,</w:t>
            </w:r>
            <w:r w:rsidR="00160685">
              <w:rPr>
                <w:spacing w:val="-1"/>
                <w:sz w:val="24"/>
                <w:szCs w:val="24"/>
                <w:lang w:val="ru-RU"/>
              </w:rPr>
              <w:t>0</w:t>
            </w:r>
          </w:p>
        </w:tc>
      </w:tr>
    </w:tbl>
    <w:p w14:paraId="134D13BE" w14:textId="77777777" w:rsidR="00BA22BF" w:rsidRDefault="00BA22BF" w:rsidP="00BA22BF">
      <w:pPr>
        <w:widowControl w:val="0"/>
        <w:shd w:val="clear" w:color="auto" w:fill="FFFFFF"/>
        <w:autoSpaceDE w:val="0"/>
        <w:autoSpaceDN w:val="0"/>
        <w:rPr>
          <w:rStyle w:val="apple-style-span"/>
          <w:sz w:val="28"/>
          <w:szCs w:val="28"/>
        </w:rPr>
      </w:pPr>
    </w:p>
    <w:p w14:paraId="0EFB2E07" w14:textId="77777777" w:rsidR="00BA22BF" w:rsidRPr="00F365BF" w:rsidRDefault="00BA22BF" w:rsidP="00BA22BF">
      <w:pPr>
        <w:spacing w:before="54" w:line="276" w:lineRule="auto"/>
        <w:ind w:right="241"/>
        <w:jc w:val="center"/>
        <w:rPr>
          <w:rFonts w:eastAsia="Minion Pro"/>
          <w:sz w:val="28"/>
          <w:szCs w:val="28"/>
          <w:lang w:val="ru-RU"/>
        </w:rPr>
      </w:pPr>
      <w:proofErr w:type="spellStart"/>
      <w:r w:rsidRPr="00F365BF">
        <w:rPr>
          <w:b/>
          <w:spacing w:val="-1"/>
          <w:sz w:val="28"/>
          <w:szCs w:val="28"/>
          <w:lang w:val="ru-RU"/>
        </w:rPr>
        <w:t>Основна</w:t>
      </w:r>
      <w:proofErr w:type="spellEnd"/>
      <w:r w:rsidRPr="00F365BF">
        <w:rPr>
          <w:b/>
          <w:sz w:val="28"/>
          <w:szCs w:val="28"/>
          <w:lang w:val="ru-RU"/>
        </w:rPr>
        <w:t xml:space="preserve"> </w:t>
      </w:r>
      <w:proofErr w:type="spellStart"/>
      <w:r w:rsidRPr="00F365BF">
        <w:rPr>
          <w:b/>
          <w:spacing w:val="1"/>
          <w:sz w:val="28"/>
          <w:szCs w:val="28"/>
          <w:lang w:val="ru-RU"/>
        </w:rPr>
        <w:t>література</w:t>
      </w:r>
      <w:proofErr w:type="spellEnd"/>
    </w:p>
    <w:p w14:paraId="55217964" w14:textId="77777777" w:rsidR="00BA22BF" w:rsidRPr="003C2485" w:rsidRDefault="00BA22BF" w:rsidP="00BA22BF">
      <w:pPr>
        <w:pStyle w:val="ListParagraph"/>
        <w:widowControl w:val="0"/>
        <w:numPr>
          <w:ilvl w:val="0"/>
          <w:numId w:val="41"/>
        </w:numPr>
        <w:tabs>
          <w:tab w:val="left" w:pos="398"/>
        </w:tabs>
        <w:spacing w:line="240" w:lineRule="auto"/>
        <w:ind w:right="108"/>
        <w:rPr>
          <w:rFonts w:eastAsia="Minion Pro"/>
          <w:sz w:val="24"/>
          <w:szCs w:val="24"/>
        </w:rPr>
      </w:pPr>
      <w:r w:rsidRPr="003C2485">
        <w:rPr>
          <w:rFonts w:eastAsia="Minion Pro"/>
          <w:sz w:val="24"/>
          <w:szCs w:val="24"/>
        </w:rPr>
        <w:t>Хірургічна</w:t>
      </w:r>
      <w:r w:rsidRPr="003C2485">
        <w:rPr>
          <w:rFonts w:eastAsia="Minion Pro"/>
          <w:spacing w:val="3"/>
          <w:sz w:val="24"/>
          <w:szCs w:val="24"/>
        </w:rPr>
        <w:t xml:space="preserve"> </w:t>
      </w:r>
      <w:r w:rsidRPr="003C2485">
        <w:rPr>
          <w:rFonts w:eastAsia="Minion Pro"/>
          <w:spacing w:val="-1"/>
          <w:sz w:val="24"/>
          <w:szCs w:val="24"/>
        </w:rPr>
        <w:t>стоматологія</w:t>
      </w:r>
      <w:r w:rsidRPr="003C2485">
        <w:rPr>
          <w:rFonts w:eastAsia="Minion Pro"/>
          <w:spacing w:val="3"/>
          <w:sz w:val="24"/>
          <w:szCs w:val="24"/>
        </w:rPr>
        <w:t xml:space="preserve"> </w:t>
      </w:r>
      <w:r w:rsidRPr="003C2485">
        <w:rPr>
          <w:rFonts w:eastAsia="Minion Pro"/>
          <w:spacing w:val="1"/>
          <w:sz w:val="24"/>
          <w:szCs w:val="24"/>
        </w:rPr>
        <w:t>та</w:t>
      </w:r>
      <w:r w:rsidRPr="003C2485">
        <w:rPr>
          <w:rFonts w:eastAsia="Minion Pro"/>
          <w:spacing w:val="3"/>
          <w:sz w:val="24"/>
          <w:szCs w:val="24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4"/>
        </w:rPr>
        <w:t>щелепно</w:t>
      </w:r>
      <w:proofErr w:type="spellEnd"/>
      <w:r w:rsidRPr="003C2485">
        <w:rPr>
          <w:rFonts w:eastAsia="Minion Pro"/>
          <w:spacing w:val="-1"/>
          <w:sz w:val="24"/>
          <w:szCs w:val="24"/>
        </w:rPr>
        <w:t>-лицева</w:t>
      </w:r>
      <w:r w:rsidRPr="003C2485">
        <w:rPr>
          <w:rFonts w:eastAsia="Minion Pro"/>
          <w:spacing w:val="3"/>
          <w:sz w:val="24"/>
          <w:szCs w:val="24"/>
        </w:rPr>
        <w:t xml:space="preserve"> </w:t>
      </w:r>
      <w:r w:rsidRPr="003C2485">
        <w:rPr>
          <w:rFonts w:eastAsia="Minion Pro"/>
          <w:sz w:val="24"/>
          <w:szCs w:val="24"/>
        </w:rPr>
        <w:t>хірургія</w:t>
      </w:r>
      <w:r w:rsidRPr="003C2485">
        <w:rPr>
          <w:rFonts w:eastAsia="Minion Pro"/>
          <w:spacing w:val="3"/>
          <w:sz w:val="24"/>
          <w:szCs w:val="24"/>
        </w:rPr>
        <w:t xml:space="preserve"> </w:t>
      </w:r>
      <w:r w:rsidRPr="003C2485">
        <w:rPr>
          <w:rFonts w:eastAsia="Minion Pro"/>
          <w:spacing w:val="-1"/>
          <w:sz w:val="24"/>
          <w:szCs w:val="24"/>
        </w:rPr>
        <w:t>дитячого</w:t>
      </w:r>
      <w:r w:rsidRPr="003C2485">
        <w:rPr>
          <w:rFonts w:eastAsia="Minion Pro"/>
          <w:spacing w:val="3"/>
          <w:sz w:val="24"/>
          <w:szCs w:val="24"/>
        </w:rPr>
        <w:t xml:space="preserve"> </w:t>
      </w:r>
      <w:r w:rsidRPr="003C2485">
        <w:rPr>
          <w:rFonts w:eastAsia="Minion Pro"/>
          <w:spacing w:val="1"/>
          <w:sz w:val="24"/>
          <w:szCs w:val="24"/>
        </w:rPr>
        <w:t>віку:</w:t>
      </w:r>
      <w:r w:rsidRPr="003C2485">
        <w:rPr>
          <w:rFonts w:eastAsia="Minion Pro"/>
          <w:spacing w:val="3"/>
          <w:sz w:val="24"/>
          <w:szCs w:val="24"/>
        </w:rPr>
        <w:t xml:space="preserve"> </w:t>
      </w:r>
      <w:r w:rsidRPr="003C2485">
        <w:rPr>
          <w:rFonts w:eastAsia="Minion Pro"/>
          <w:sz w:val="24"/>
          <w:szCs w:val="24"/>
        </w:rPr>
        <w:t>підручник /</w:t>
      </w:r>
      <w:r w:rsidRPr="003C2485">
        <w:rPr>
          <w:rFonts w:eastAsia="Minion Pro"/>
          <w:spacing w:val="6"/>
          <w:sz w:val="24"/>
          <w:szCs w:val="24"/>
        </w:rPr>
        <w:t xml:space="preserve"> </w:t>
      </w:r>
      <w:r w:rsidRPr="003C2485">
        <w:rPr>
          <w:rFonts w:eastAsia="Minion Pro"/>
          <w:spacing w:val="-2"/>
          <w:sz w:val="24"/>
          <w:szCs w:val="24"/>
        </w:rPr>
        <w:t>Під ред.</w:t>
      </w:r>
      <w:r w:rsidRPr="003C2485">
        <w:rPr>
          <w:rFonts w:eastAsia="Minion Pro"/>
          <w:spacing w:val="51"/>
          <w:sz w:val="24"/>
          <w:szCs w:val="24"/>
        </w:rPr>
        <w:t xml:space="preserve"> </w:t>
      </w:r>
      <w:r w:rsidRPr="003C2485">
        <w:rPr>
          <w:rFonts w:eastAsia="Minion Pro"/>
          <w:sz w:val="24"/>
          <w:szCs w:val="24"/>
        </w:rPr>
        <w:t>Л.М. Я</w:t>
      </w:r>
      <w:r w:rsidRPr="003C2485">
        <w:rPr>
          <w:rFonts w:eastAsia="Minion Pro"/>
          <w:spacing w:val="-3"/>
          <w:sz w:val="24"/>
          <w:szCs w:val="24"/>
        </w:rPr>
        <w:t>ко</w:t>
      </w:r>
      <w:r w:rsidRPr="003C2485">
        <w:rPr>
          <w:rFonts w:eastAsia="Minion Pro"/>
          <w:spacing w:val="1"/>
          <w:sz w:val="24"/>
          <w:szCs w:val="24"/>
        </w:rPr>
        <w:t>в</w:t>
      </w:r>
      <w:r w:rsidRPr="003C2485">
        <w:rPr>
          <w:rFonts w:eastAsia="Minion Pro"/>
          <w:sz w:val="24"/>
          <w:szCs w:val="24"/>
        </w:rPr>
        <w:t>ен</w:t>
      </w:r>
      <w:r w:rsidRPr="003C2485">
        <w:rPr>
          <w:rFonts w:eastAsia="Minion Pro"/>
          <w:spacing w:val="-3"/>
          <w:sz w:val="24"/>
          <w:szCs w:val="24"/>
        </w:rPr>
        <w:t>к</w:t>
      </w:r>
      <w:r w:rsidRPr="003C2485">
        <w:rPr>
          <w:rFonts w:eastAsia="Minion Pro"/>
          <w:sz w:val="24"/>
          <w:szCs w:val="24"/>
        </w:rPr>
        <w:t xml:space="preserve">о. </w:t>
      </w:r>
      <w:r w:rsidRPr="003C2485">
        <w:rPr>
          <w:rFonts w:eastAsia="Minion Pro"/>
          <w:spacing w:val="-4"/>
          <w:sz w:val="24"/>
          <w:szCs w:val="24"/>
        </w:rPr>
        <w:t>3 вид.</w:t>
      </w:r>
      <w:r w:rsidRPr="003C2485">
        <w:rPr>
          <w:rFonts w:eastAsia="Minion Pro"/>
          <w:sz w:val="24"/>
          <w:szCs w:val="24"/>
        </w:rPr>
        <w:t xml:space="preserve"> – К.: </w:t>
      </w:r>
      <w:r w:rsidRPr="003C2485">
        <w:rPr>
          <w:rFonts w:eastAsia="Minion Pro"/>
          <w:spacing w:val="2"/>
          <w:sz w:val="24"/>
          <w:szCs w:val="24"/>
        </w:rPr>
        <w:t>В</w:t>
      </w:r>
      <w:r w:rsidRPr="003C2485">
        <w:rPr>
          <w:rFonts w:eastAsia="Minion Pro"/>
          <w:sz w:val="24"/>
          <w:szCs w:val="24"/>
        </w:rPr>
        <w:t>СВ “</w:t>
      </w:r>
      <w:r w:rsidRPr="003C2485">
        <w:rPr>
          <w:rFonts w:eastAsia="Minion Pro"/>
          <w:spacing w:val="-4"/>
          <w:sz w:val="24"/>
          <w:szCs w:val="24"/>
        </w:rPr>
        <w:t>М</w:t>
      </w:r>
      <w:r w:rsidRPr="003C2485">
        <w:rPr>
          <w:rFonts w:eastAsia="Minion Pro"/>
          <w:spacing w:val="-2"/>
          <w:sz w:val="24"/>
          <w:szCs w:val="24"/>
        </w:rPr>
        <w:t>е</w:t>
      </w:r>
      <w:r w:rsidRPr="003C2485">
        <w:rPr>
          <w:rFonts w:eastAsia="Minion Pro"/>
          <w:sz w:val="24"/>
          <w:szCs w:val="24"/>
        </w:rPr>
        <w:t>дици</w:t>
      </w:r>
      <w:r w:rsidRPr="003C2485">
        <w:rPr>
          <w:rFonts w:eastAsia="Minion Pro"/>
          <w:spacing w:val="-1"/>
          <w:sz w:val="24"/>
          <w:szCs w:val="24"/>
        </w:rPr>
        <w:t>н</w:t>
      </w:r>
      <w:r w:rsidRPr="003C2485">
        <w:rPr>
          <w:rFonts w:eastAsia="Minion Pro"/>
          <w:sz w:val="24"/>
          <w:szCs w:val="24"/>
        </w:rPr>
        <w:t>а</w:t>
      </w:r>
      <w:r w:rsidRPr="003C2485">
        <w:rPr>
          <w:rFonts w:eastAsia="Minion Pro"/>
          <w:spacing w:val="-26"/>
          <w:sz w:val="24"/>
          <w:szCs w:val="24"/>
        </w:rPr>
        <w:t>”</w:t>
      </w:r>
      <w:r w:rsidRPr="003C2485">
        <w:rPr>
          <w:rFonts w:eastAsia="Minion Pro"/>
          <w:sz w:val="24"/>
          <w:szCs w:val="24"/>
        </w:rPr>
        <w:t>, 2022, 496с.</w:t>
      </w:r>
    </w:p>
    <w:p w14:paraId="003AC9AC" w14:textId="77777777" w:rsidR="00BA22BF" w:rsidRPr="003C2485" w:rsidRDefault="00BA22BF" w:rsidP="00BA22BF">
      <w:pPr>
        <w:pStyle w:val="ListParagraph"/>
        <w:widowControl w:val="0"/>
        <w:numPr>
          <w:ilvl w:val="0"/>
          <w:numId w:val="41"/>
        </w:numPr>
        <w:tabs>
          <w:tab w:val="left" w:pos="398"/>
        </w:tabs>
        <w:spacing w:line="240" w:lineRule="auto"/>
        <w:ind w:right="108"/>
        <w:rPr>
          <w:rFonts w:eastAsia="Minion Pro"/>
          <w:sz w:val="24"/>
          <w:szCs w:val="24"/>
        </w:rPr>
      </w:pPr>
      <w:r w:rsidRPr="003C2485">
        <w:rPr>
          <w:rFonts w:eastAsia="Minion Pro"/>
          <w:sz w:val="24"/>
          <w:szCs w:val="24"/>
        </w:rPr>
        <w:t xml:space="preserve">Обстеження дітей з хірургічними захворюваннями </w:t>
      </w:r>
      <w:proofErr w:type="spellStart"/>
      <w:r w:rsidRPr="003C2485">
        <w:rPr>
          <w:rFonts w:eastAsia="Minion Pro"/>
          <w:sz w:val="24"/>
          <w:szCs w:val="24"/>
        </w:rPr>
        <w:t>щелепно</w:t>
      </w:r>
      <w:proofErr w:type="spellEnd"/>
      <w:r w:rsidRPr="003C2485">
        <w:rPr>
          <w:rFonts w:eastAsia="Minion Pro"/>
          <w:sz w:val="24"/>
          <w:szCs w:val="24"/>
        </w:rPr>
        <w:t>-лицевої ділянки /</w:t>
      </w:r>
      <w:r w:rsidRPr="003C2485">
        <w:rPr>
          <w:rFonts w:eastAsia="Minion Pro"/>
          <w:spacing w:val="6"/>
          <w:sz w:val="24"/>
          <w:szCs w:val="24"/>
        </w:rPr>
        <w:t xml:space="preserve"> </w:t>
      </w:r>
      <w:r w:rsidRPr="003C2485">
        <w:rPr>
          <w:rFonts w:eastAsia="Minion Pro"/>
          <w:spacing w:val="-2"/>
          <w:sz w:val="24"/>
          <w:szCs w:val="24"/>
        </w:rPr>
        <w:t>Під ред.</w:t>
      </w:r>
      <w:r w:rsidRPr="003C2485">
        <w:rPr>
          <w:rFonts w:eastAsia="Minion Pro"/>
          <w:spacing w:val="51"/>
          <w:sz w:val="24"/>
          <w:szCs w:val="24"/>
        </w:rPr>
        <w:t xml:space="preserve"> </w:t>
      </w:r>
      <w:r w:rsidRPr="003C2485">
        <w:rPr>
          <w:rFonts w:eastAsia="Minion Pro"/>
          <w:sz w:val="24"/>
          <w:szCs w:val="24"/>
        </w:rPr>
        <w:t>Л.М. Я</w:t>
      </w:r>
      <w:r w:rsidRPr="003C2485">
        <w:rPr>
          <w:rFonts w:eastAsia="Minion Pro"/>
          <w:spacing w:val="-3"/>
          <w:sz w:val="24"/>
          <w:szCs w:val="24"/>
        </w:rPr>
        <w:t>ко</w:t>
      </w:r>
      <w:r w:rsidRPr="003C2485">
        <w:rPr>
          <w:rFonts w:eastAsia="Minion Pro"/>
          <w:spacing w:val="1"/>
          <w:sz w:val="24"/>
          <w:szCs w:val="24"/>
        </w:rPr>
        <w:t>в</w:t>
      </w:r>
      <w:r w:rsidRPr="003C2485">
        <w:rPr>
          <w:rFonts w:eastAsia="Minion Pro"/>
          <w:sz w:val="24"/>
          <w:szCs w:val="24"/>
        </w:rPr>
        <w:t>ен</w:t>
      </w:r>
      <w:r w:rsidRPr="003C2485">
        <w:rPr>
          <w:rFonts w:eastAsia="Minion Pro"/>
          <w:spacing w:val="-3"/>
          <w:sz w:val="24"/>
          <w:szCs w:val="24"/>
        </w:rPr>
        <w:t>к</w:t>
      </w:r>
      <w:r w:rsidRPr="003C2485">
        <w:rPr>
          <w:rFonts w:eastAsia="Minion Pro"/>
          <w:sz w:val="24"/>
          <w:szCs w:val="24"/>
        </w:rPr>
        <w:t>о.</w:t>
      </w:r>
      <w:r w:rsidRPr="003C2485">
        <w:rPr>
          <w:sz w:val="24"/>
          <w:szCs w:val="24"/>
        </w:rPr>
        <w:t xml:space="preserve">– К.: Книга плюс, </w:t>
      </w:r>
      <w:r w:rsidRPr="003C2485">
        <w:rPr>
          <w:rFonts w:eastAsia="Minion Pro"/>
          <w:sz w:val="24"/>
          <w:szCs w:val="24"/>
        </w:rPr>
        <w:t xml:space="preserve"> 2022, 264 с.</w:t>
      </w:r>
    </w:p>
    <w:p w14:paraId="05A66B15" w14:textId="77777777" w:rsidR="00BA22BF" w:rsidRPr="003C2485" w:rsidRDefault="00BA22BF" w:rsidP="00BA22BF">
      <w:pPr>
        <w:spacing w:line="276" w:lineRule="auto"/>
        <w:ind w:left="244" w:right="241"/>
        <w:jc w:val="center"/>
        <w:rPr>
          <w:b/>
          <w:spacing w:val="-1"/>
          <w:sz w:val="28"/>
          <w:szCs w:val="28"/>
        </w:rPr>
      </w:pPr>
    </w:p>
    <w:p w14:paraId="5C66C6A4" w14:textId="77777777" w:rsidR="00BA22BF" w:rsidRPr="003C2485" w:rsidRDefault="00BA22BF" w:rsidP="00BA22BF">
      <w:pPr>
        <w:spacing w:line="276" w:lineRule="auto"/>
        <w:ind w:left="244" w:right="241"/>
        <w:jc w:val="center"/>
        <w:rPr>
          <w:b/>
          <w:spacing w:val="1"/>
          <w:sz w:val="28"/>
          <w:szCs w:val="28"/>
          <w:lang w:val="ru-RU"/>
        </w:rPr>
      </w:pPr>
      <w:r w:rsidRPr="003C2485">
        <w:rPr>
          <w:b/>
          <w:spacing w:val="-1"/>
          <w:sz w:val="28"/>
          <w:szCs w:val="28"/>
        </w:rPr>
        <w:lastRenderedPageBreak/>
        <w:t>Додаткова</w:t>
      </w:r>
      <w:r w:rsidRPr="003C2485">
        <w:rPr>
          <w:b/>
          <w:spacing w:val="-1"/>
          <w:sz w:val="28"/>
          <w:szCs w:val="28"/>
          <w:lang w:val="ru-RU"/>
        </w:rPr>
        <w:t xml:space="preserve"> </w:t>
      </w:r>
      <w:proofErr w:type="spellStart"/>
      <w:r w:rsidRPr="003C2485">
        <w:rPr>
          <w:b/>
          <w:spacing w:val="1"/>
          <w:sz w:val="28"/>
          <w:szCs w:val="28"/>
          <w:lang w:val="ru-RU"/>
        </w:rPr>
        <w:t>література</w:t>
      </w:r>
      <w:proofErr w:type="spellEnd"/>
    </w:p>
    <w:p w14:paraId="2CE847DD" w14:textId="77777777" w:rsidR="00BA22BF" w:rsidRPr="003C2485" w:rsidRDefault="00BA22BF" w:rsidP="00BA22BF">
      <w:pPr>
        <w:widowControl w:val="0"/>
        <w:numPr>
          <w:ilvl w:val="0"/>
          <w:numId w:val="42"/>
        </w:numPr>
        <w:tabs>
          <w:tab w:val="left" w:pos="398"/>
        </w:tabs>
        <w:spacing w:before="5" w:line="276" w:lineRule="auto"/>
        <w:ind w:right="107"/>
        <w:rPr>
          <w:rFonts w:eastAsia="Minion Pro"/>
          <w:sz w:val="24"/>
          <w:szCs w:val="28"/>
          <w:lang w:val="ru-RU"/>
        </w:rPr>
      </w:pPr>
      <w:proofErr w:type="spellStart"/>
      <w:r w:rsidRPr="003C2485">
        <w:rPr>
          <w:rFonts w:eastAsia="Minion Pro"/>
          <w:spacing w:val="-2"/>
          <w:sz w:val="24"/>
          <w:szCs w:val="28"/>
          <w:lang w:val="ru-RU"/>
        </w:rPr>
        <w:t>Комплексне</w:t>
      </w:r>
      <w:proofErr w:type="spellEnd"/>
      <w:r w:rsidRPr="003C2485">
        <w:rPr>
          <w:rFonts w:eastAsia="Minion Pro"/>
          <w:spacing w:val="23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z w:val="24"/>
          <w:szCs w:val="28"/>
          <w:lang w:val="ru-RU"/>
        </w:rPr>
        <w:t>лікування</w:t>
      </w:r>
      <w:proofErr w:type="spellEnd"/>
      <w:r w:rsidRPr="003C2485">
        <w:rPr>
          <w:rFonts w:eastAsia="Minion Pro"/>
          <w:spacing w:val="24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первинних</w:t>
      </w:r>
      <w:proofErr w:type="spellEnd"/>
      <w:r w:rsidRPr="003C2485">
        <w:rPr>
          <w:rFonts w:eastAsia="Minion Pro"/>
          <w:spacing w:val="23"/>
          <w:sz w:val="24"/>
          <w:szCs w:val="28"/>
          <w:lang w:val="ru-RU"/>
        </w:rPr>
        <w:t xml:space="preserve"> </w:t>
      </w:r>
      <w:r w:rsidRPr="003C2485">
        <w:rPr>
          <w:rFonts w:eastAsia="Minion Pro"/>
          <w:spacing w:val="1"/>
          <w:sz w:val="24"/>
          <w:szCs w:val="28"/>
          <w:lang w:val="ru-RU"/>
        </w:rPr>
        <w:t>та</w:t>
      </w:r>
      <w:r w:rsidRPr="003C2485">
        <w:rPr>
          <w:rFonts w:eastAsia="Minion Pro"/>
          <w:spacing w:val="23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вторинних</w:t>
      </w:r>
      <w:proofErr w:type="spellEnd"/>
      <w:r w:rsidRPr="003C2485">
        <w:rPr>
          <w:rFonts w:eastAsia="Minion Pro"/>
          <w:spacing w:val="24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z w:val="24"/>
          <w:szCs w:val="28"/>
          <w:lang w:val="ru-RU"/>
        </w:rPr>
        <w:t>деформацій</w:t>
      </w:r>
      <w:proofErr w:type="spellEnd"/>
      <w:r w:rsidRPr="003C2485">
        <w:rPr>
          <w:rFonts w:eastAsia="Minion Pro"/>
          <w:spacing w:val="23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верхньої</w:t>
      </w:r>
      <w:proofErr w:type="spellEnd"/>
      <w:r w:rsidRPr="003C2485">
        <w:rPr>
          <w:rFonts w:eastAsia="Minion Pro"/>
          <w:spacing w:val="23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губи,</w:t>
      </w:r>
      <w:r w:rsidRPr="003C2485">
        <w:rPr>
          <w:rFonts w:eastAsia="Minion Pro"/>
          <w:spacing w:val="65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z w:val="24"/>
          <w:szCs w:val="28"/>
          <w:lang w:val="ru-RU"/>
        </w:rPr>
        <w:t>піднебіння</w:t>
      </w:r>
      <w:proofErr w:type="spellEnd"/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r w:rsidRPr="003C2485">
        <w:rPr>
          <w:rFonts w:eastAsia="Minion Pro"/>
          <w:spacing w:val="-1"/>
          <w:sz w:val="24"/>
          <w:szCs w:val="28"/>
          <w:lang w:val="ru-RU"/>
        </w:rPr>
        <w:t>при</w:t>
      </w:r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z w:val="24"/>
          <w:szCs w:val="28"/>
          <w:lang w:val="ru-RU"/>
        </w:rPr>
        <w:t>їх</w:t>
      </w:r>
      <w:proofErr w:type="spellEnd"/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z w:val="24"/>
          <w:szCs w:val="28"/>
          <w:lang w:val="ru-RU"/>
        </w:rPr>
        <w:t>двобічних</w:t>
      </w:r>
      <w:proofErr w:type="spellEnd"/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незрощеннях</w:t>
      </w:r>
      <w:proofErr w:type="spellEnd"/>
      <w:r w:rsidRPr="003C2485">
        <w:rPr>
          <w:rFonts w:eastAsia="Minion Pro"/>
          <w:spacing w:val="-1"/>
          <w:sz w:val="24"/>
          <w:szCs w:val="28"/>
          <w:lang w:val="ru-RU"/>
        </w:rPr>
        <w:t>:</w:t>
      </w:r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z w:val="24"/>
          <w:szCs w:val="28"/>
          <w:lang w:val="ru-RU"/>
        </w:rPr>
        <w:t>Автореф</w:t>
      </w:r>
      <w:proofErr w:type="spellEnd"/>
      <w:r w:rsidRPr="003C2485">
        <w:rPr>
          <w:rFonts w:eastAsia="Minion Pro"/>
          <w:sz w:val="24"/>
          <w:szCs w:val="28"/>
          <w:lang w:val="ru-RU"/>
        </w:rPr>
        <w:t>.</w:t>
      </w:r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дис</w:t>
      </w:r>
      <w:proofErr w:type="spellEnd"/>
      <w:r w:rsidRPr="003C2485">
        <w:rPr>
          <w:rFonts w:eastAsia="Minion Pro"/>
          <w:spacing w:val="-1"/>
          <w:sz w:val="24"/>
          <w:szCs w:val="28"/>
          <w:lang w:val="ru-RU"/>
        </w:rPr>
        <w:t>…</w:t>
      </w:r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r w:rsidRPr="003C2485">
        <w:rPr>
          <w:rFonts w:eastAsia="Minion Pro"/>
          <w:spacing w:val="-1"/>
          <w:sz w:val="24"/>
          <w:szCs w:val="28"/>
          <w:lang w:val="ru-RU"/>
        </w:rPr>
        <w:t>док.</w:t>
      </w:r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r w:rsidRPr="003C2485">
        <w:rPr>
          <w:rFonts w:eastAsia="Minion Pro"/>
          <w:spacing w:val="-1"/>
          <w:sz w:val="24"/>
          <w:szCs w:val="28"/>
          <w:lang w:val="ru-RU"/>
        </w:rPr>
        <w:t>мед.</w:t>
      </w:r>
      <w:r w:rsidRPr="003C2485">
        <w:rPr>
          <w:rFonts w:eastAsia="Minion Pro"/>
          <w:spacing w:val="12"/>
          <w:sz w:val="24"/>
          <w:szCs w:val="28"/>
          <w:lang w:val="ru-RU"/>
        </w:rPr>
        <w:t xml:space="preserve"> </w:t>
      </w:r>
      <w:r w:rsidRPr="003C2485">
        <w:rPr>
          <w:rFonts w:eastAsia="Minion Pro"/>
          <w:spacing w:val="-1"/>
          <w:sz w:val="24"/>
          <w:szCs w:val="28"/>
          <w:lang w:val="ru-RU"/>
        </w:rPr>
        <w:t>наук</w:t>
      </w:r>
      <w:r w:rsidRPr="003C2485">
        <w:rPr>
          <w:rFonts w:eastAsia="Minion Pro"/>
          <w:sz w:val="24"/>
          <w:szCs w:val="28"/>
          <w:lang w:val="ru-RU"/>
        </w:rPr>
        <w:t>/</w:t>
      </w:r>
      <w:r w:rsidRPr="003C2485">
        <w:rPr>
          <w:rFonts w:eastAsia="Minion Pro"/>
          <w:spacing w:val="-1"/>
          <w:sz w:val="24"/>
          <w:szCs w:val="28"/>
          <w:lang w:val="ru-RU"/>
        </w:rPr>
        <w:t xml:space="preserve"> Яковенко</w:t>
      </w:r>
      <w:r w:rsidRPr="003C2485">
        <w:rPr>
          <w:rFonts w:eastAsia="Minion Pro"/>
          <w:spacing w:val="23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Л.М. – К., 2005. – 39 с.</w:t>
      </w:r>
    </w:p>
    <w:p w14:paraId="20C757BE" w14:textId="77777777" w:rsidR="00BA22BF" w:rsidRPr="003C2485" w:rsidRDefault="00BA22BF" w:rsidP="00BA22BF">
      <w:pPr>
        <w:widowControl w:val="0"/>
        <w:numPr>
          <w:ilvl w:val="0"/>
          <w:numId w:val="42"/>
        </w:numPr>
        <w:tabs>
          <w:tab w:val="left" w:pos="398"/>
        </w:tabs>
        <w:spacing w:line="276" w:lineRule="auto"/>
        <w:rPr>
          <w:rFonts w:eastAsia="Minion Pro"/>
          <w:sz w:val="32"/>
          <w:szCs w:val="28"/>
          <w:lang w:val="ru-RU"/>
        </w:rPr>
      </w:pPr>
      <w:proofErr w:type="spellStart"/>
      <w:r w:rsidRPr="003C2485">
        <w:rPr>
          <w:sz w:val="24"/>
          <w:lang w:val="ru-RU"/>
        </w:rPr>
        <w:t>Оцінка</w:t>
      </w:r>
      <w:proofErr w:type="spellEnd"/>
      <w:r w:rsidRPr="003C2485">
        <w:rPr>
          <w:sz w:val="24"/>
          <w:lang w:val="ru-RU"/>
        </w:rPr>
        <w:t xml:space="preserve"> </w:t>
      </w:r>
      <w:proofErr w:type="spellStart"/>
      <w:r w:rsidRPr="003C2485">
        <w:rPr>
          <w:sz w:val="24"/>
          <w:lang w:val="ru-RU"/>
        </w:rPr>
        <w:t>ефективності</w:t>
      </w:r>
      <w:proofErr w:type="spellEnd"/>
      <w:r w:rsidRPr="003C2485">
        <w:rPr>
          <w:sz w:val="24"/>
          <w:lang w:val="ru-RU"/>
        </w:rPr>
        <w:t xml:space="preserve"> </w:t>
      </w:r>
      <w:proofErr w:type="spellStart"/>
      <w:r w:rsidRPr="003C2485">
        <w:rPr>
          <w:sz w:val="24"/>
          <w:lang w:val="ru-RU"/>
        </w:rPr>
        <w:t>велопластики</w:t>
      </w:r>
      <w:proofErr w:type="spellEnd"/>
      <w:r w:rsidRPr="003C2485">
        <w:rPr>
          <w:sz w:val="24"/>
          <w:lang w:val="ru-RU"/>
        </w:rPr>
        <w:t xml:space="preserve"> в </w:t>
      </w:r>
      <w:proofErr w:type="spellStart"/>
      <w:r w:rsidRPr="003C2485">
        <w:rPr>
          <w:sz w:val="24"/>
          <w:lang w:val="ru-RU"/>
        </w:rPr>
        <w:t>залежності</w:t>
      </w:r>
      <w:proofErr w:type="spellEnd"/>
      <w:r w:rsidRPr="003C2485">
        <w:rPr>
          <w:sz w:val="24"/>
          <w:lang w:val="ru-RU"/>
        </w:rPr>
        <w:t xml:space="preserve"> </w:t>
      </w:r>
      <w:proofErr w:type="spellStart"/>
      <w:r w:rsidRPr="003C2485">
        <w:rPr>
          <w:sz w:val="24"/>
          <w:lang w:val="ru-RU"/>
        </w:rPr>
        <w:t>від</w:t>
      </w:r>
      <w:proofErr w:type="spellEnd"/>
      <w:r w:rsidRPr="003C2485">
        <w:rPr>
          <w:sz w:val="24"/>
          <w:lang w:val="ru-RU"/>
        </w:rPr>
        <w:t xml:space="preserve"> методики </w:t>
      </w:r>
      <w:proofErr w:type="spellStart"/>
      <w:r w:rsidRPr="003C2485">
        <w:rPr>
          <w:sz w:val="24"/>
          <w:lang w:val="ru-RU"/>
        </w:rPr>
        <w:t>операції</w:t>
      </w:r>
      <w:proofErr w:type="spellEnd"/>
      <w:r w:rsidRPr="003C2485">
        <w:rPr>
          <w:sz w:val="24"/>
          <w:lang w:val="ru-RU"/>
        </w:rPr>
        <w:t xml:space="preserve"> та стану </w:t>
      </w:r>
      <w:proofErr w:type="spellStart"/>
      <w:r w:rsidRPr="003C2485">
        <w:rPr>
          <w:sz w:val="24"/>
          <w:lang w:val="ru-RU"/>
        </w:rPr>
        <w:t>м'язів</w:t>
      </w:r>
      <w:proofErr w:type="spellEnd"/>
      <w:r w:rsidRPr="003C2485">
        <w:rPr>
          <w:sz w:val="24"/>
          <w:lang w:val="ru-RU"/>
        </w:rPr>
        <w:t xml:space="preserve"> </w:t>
      </w:r>
      <w:proofErr w:type="spellStart"/>
      <w:r w:rsidRPr="003C2485">
        <w:rPr>
          <w:sz w:val="24"/>
          <w:lang w:val="ru-RU"/>
        </w:rPr>
        <w:t>м'якого</w:t>
      </w:r>
      <w:proofErr w:type="spellEnd"/>
      <w:r w:rsidRPr="003C2485">
        <w:rPr>
          <w:sz w:val="24"/>
          <w:lang w:val="ru-RU"/>
        </w:rPr>
        <w:t xml:space="preserve"> </w:t>
      </w:r>
      <w:proofErr w:type="spellStart"/>
      <w:r w:rsidRPr="003C2485">
        <w:rPr>
          <w:sz w:val="24"/>
          <w:lang w:val="ru-RU"/>
        </w:rPr>
        <w:t>піднебіння</w:t>
      </w:r>
      <w:proofErr w:type="spellEnd"/>
      <w:r w:rsidRPr="003C2485">
        <w:rPr>
          <w:sz w:val="24"/>
          <w:lang w:val="ru-RU"/>
        </w:rPr>
        <w:t xml:space="preserve">: </w:t>
      </w:r>
      <w:proofErr w:type="spellStart"/>
      <w:r w:rsidRPr="003C2485">
        <w:rPr>
          <w:sz w:val="24"/>
          <w:lang w:val="ru-RU"/>
        </w:rPr>
        <w:t>автореф</w:t>
      </w:r>
      <w:proofErr w:type="spellEnd"/>
      <w:r w:rsidRPr="003C2485">
        <w:rPr>
          <w:sz w:val="24"/>
          <w:lang w:val="ru-RU"/>
        </w:rPr>
        <w:t xml:space="preserve">. </w:t>
      </w:r>
      <w:proofErr w:type="spellStart"/>
      <w:r w:rsidRPr="003C2485">
        <w:rPr>
          <w:sz w:val="24"/>
          <w:lang w:val="ru-RU"/>
        </w:rPr>
        <w:t>дис</w:t>
      </w:r>
      <w:proofErr w:type="spellEnd"/>
      <w:r w:rsidRPr="003C2485">
        <w:rPr>
          <w:sz w:val="24"/>
          <w:lang w:val="ru-RU"/>
        </w:rPr>
        <w:t xml:space="preserve">. на </w:t>
      </w:r>
      <w:proofErr w:type="spellStart"/>
      <w:r w:rsidRPr="003C2485">
        <w:rPr>
          <w:sz w:val="24"/>
          <w:lang w:val="ru-RU"/>
        </w:rPr>
        <w:t>здоб</w:t>
      </w:r>
      <w:proofErr w:type="spellEnd"/>
      <w:r w:rsidRPr="003C2485">
        <w:rPr>
          <w:sz w:val="24"/>
          <w:lang w:val="ru-RU"/>
        </w:rPr>
        <w:t xml:space="preserve">. наук. ступ. к.м.н. </w:t>
      </w:r>
      <w:proofErr w:type="spellStart"/>
      <w:r w:rsidRPr="003C2485">
        <w:rPr>
          <w:sz w:val="24"/>
          <w:lang w:val="ru-RU"/>
        </w:rPr>
        <w:t>Єгоров</w:t>
      </w:r>
      <w:proofErr w:type="spellEnd"/>
      <w:r w:rsidRPr="003C2485">
        <w:rPr>
          <w:sz w:val="24"/>
          <w:lang w:val="ru-RU"/>
        </w:rPr>
        <w:t xml:space="preserve"> Р. І. – Полтава, 2017. – 24с.</w:t>
      </w:r>
    </w:p>
    <w:p w14:paraId="6A2F9613" w14:textId="77777777" w:rsidR="00BA22BF" w:rsidRPr="003C2485" w:rsidRDefault="00BA22BF" w:rsidP="00BA22BF">
      <w:pPr>
        <w:widowControl w:val="0"/>
        <w:numPr>
          <w:ilvl w:val="0"/>
          <w:numId w:val="42"/>
        </w:numPr>
        <w:tabs>
          <w:tab w:val="left" w:pos="398"/>
        </w:tabs>
        <w:spacing w:before="5" w:line="276" w:lineRule="auto"/>
        <w:ind w:right="108"/>
        <w:rPr>
          <w:rFonts w:eastAsia="Minion Pro"/>
          <w:sz w:val="24"/>
          <w:szCs w:val="28"/>
          <w:lang w:val="ru-RU"/>
        </w:rPr>
      </w:pP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Основи</w:t>
      </w:r>
      <w:proofErr w:type="spellEnd"/>
      <w:r w:rsidRPr="003C2485">
        <w:rPr>
          <w:rFonts w:eastAsia="Minion Pro"/>
          <w:spacing w:val="5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щелепно-лицевої</w:t>
      </w:r>
      <w:proofErr w:type="spellEnd"/>
      <w:r w:rsidRPr="003C2485">
        <w:rPr>
          <w:rFonts w:eastAsia="Minion Pro"/>
          <w:spacing w:val="-1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хірургії</w:t>
      </w:r>
      <w:proofErr w:type="spellEnd"/>
      <w:r w:rsidRPr="003C2485">
        <w:rPr>
          <w:rFonts w:eastAsia="Minion Pro"/>
          <w:spacing w:val="5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і</w:t>
      </w:r>
      <w:r w:rsidRPr="003C2485">
        <w:rPr>
          <w:rFonts w:eastAsia="Minion Pro"/>
          <w:spacing w:val="5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хірургічної</w:t>
      </w:r>
      <w:proofErr w:type="spellEnd"/>
      <w:r w:rsidRPr="003C2485">
        <w:rPr>
          <w:rFonts w:eastAsia="Minion Pro"/>
          <w:spacing w:val="5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стоматології</w:t>
      </w:r>
      <w:proofErr w:type="spellEnd"/>
      <w:r w:rsidRPr="003C2485">
        <w:rPr>
          <w:rFonts w:eastAsia="Minion Pro"/>
          <w:spacing w:val="-1"/>
          <w:sz w:val="24"/>
          <w:szCs w:val="28"/>
          <w:lang w:val="ru-RU"/>
        </w:rPr>
        <w:t>/</w:t>
      </w:r>
      <w:r w:rsidRPr="003C2485">
        <w:rPr>
          <w:rFonts w:eastAsia="Minion Pro"/>
          <w:spacing w:val="5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Бернадський</w:t>
      </w:r>
      <w:proofErr w:type="spellEnd"/>
      <w:r w:rsidRPr="003C2485">
        <w:rPr>
          <w:rFonts w:eastAsia="Minion Pro"/>
          <w:spacing w:val="5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Ю.І.</w:t>
      </w:r>
      <w:r w:rsidRPr="003C2485">
        <w:rPr>
          <w:rFonts w:eastAsia="Minion Pro"/>
          <w:spacing w:val="11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–</w:t>
      </w:r>
      <w:r w:rsidRPr="003C2485">
        <w:rPr>
          <w:rFonts w:eastAsia="Minion Pro"/>
          <w:spacing w:val="5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К.:</w:t>
      </w:r>
      <w:r w:rsidRPr="003C2485">
        <w:rPr>
          <w:rFonts w:eastAsia="Minion Pro"/>
          <w:spacing w:val="5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«</w:t>
      </w:r>
      <w:proofErr w:type="spellStart"/>
      <w:r w:rsidRPr="003C2485">
        <w:rPr>
          <w:rFonts w:eastAsia="Minion Pro"/>
          <w:sz w:val="24"/>
          <w:szCs w:val="28"/>
          <w:lang w:val="ru-RU"/>
        </w:rPr>
        <w:t>Спалах</w:t>
      </w:r>
      <w:proofErr w:type="spellEnd"/>
      <w:r w:rsidRPr="003C2485">
        <w:rPr>
          <w:rFonts w:eastAsia="Minion Pro"/>
          <w:sz w:val="24"/>
          <w:szCs w:val="28"/>
          <w:lang w:val="ru-RU"/>
        </w:rPr>
        <w:t>»,</w:t>
      </w:r>
      <w:r w:rsidRPr="003C2485">
        <w:rPr>
          <w:rFonts w:eastAsia="Minion Pro"/>
          <w:spacing w:val="79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2003, 512 с.</w:t>
      </w:r>
    </w:p>
    <w:p w14:paraId="5EF9B4B1" w14:textId="77777777" w:rsidR="00BA22BF" w:rsidRPr="003C2485" w:rsidRDefault="00BA22BF" w:rsidP="00BA22BF">
      <w:pPr>
        <w:widowControl w:val="0"/>
        <w:numPr>
          <w:ilvl w:val="0"/>
          <w:numId w:val="42"/>
        </w:numPr>
        <w:tabs>
          <w:tab w:val="left" w:pos="398"/>
        </w:tabs>
        <w:spacing w:line="276" w:lineRule="auto"/>
        <w:rPr>
          <w:rFonts w:eastAsia="Minion Pro"/>
          <w:sz w:val="24"/>
          <w:szCs w:val="28"/>
          <w:lang w:val="ru-RU"/>
        </w:rPr>
      </w:pP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Синдроми</w:t>
      </w:r>
      <w:proofErr w:type="spellEnd"/>
      <w:r w:rsidRPr="003C2485">
        <w:rPr>
          <w:rFonts w:eastAsia="Minion Pro"/>
          <w:sz w:val="24"/>
          <w:szCs w:val="28"/>
          <w:lang w:val="ru-RU"/>
        </w:rPr>
        <w:t xml:space="preserve"> в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ортодонтії</w:t>
      </w:r>
      <w:proofErr w:type="spellEnd"/>
      <w:r w:rsidRPr="003C2485">
        <w:rPr>
          <w:rFonts w:eastAsia="Minion Pro"/>
          <w:spacing w:val="-1"/>
          <w:sz w:val="24"/>
          <w:szCs w:val="28"/>
          <w:lang w:val="ru-RU"/>
        </w:rPr>
        <w:t>/ Дорошенко</w:t>
      </w:r>
      <w:r w:rsidRPr="003C2485">
        <w:rPr>
          <w:rFonts w:eastAsia="Minion Pro"/>
          <w:sz w:val="24"/>
          <w:szCs w:val="28"/>
          <w:lang w:val="ru-RU"/>
        </w:rPr>
        <w:t xml:space="preserve"> С. І. – К.: </w:t>
      </w:r>
      <w:proofErr w:type="spellStart"/>
      <w:r w:rsidRPr="003C2485">
        <w:rPr>
          <w:rFonts w:eastAsia="Minion Pro"/>
          <w:spacing w:val="-1"/>
          <w:sz w:val="24"/>
          <w:szCs w:val="28"/>
          <w:lang w:val="ru-RU"/>
        </w:rPr>
        <w:t>Здоров’я</w:t>
      </w:r>
      <w:proofErr w:type="spellEnd"/>
      <w:r w:rsidRPr="003C2485">
        <w:rPr>
          <w:rFonts w:eastAsia="Minion Pro"/>
          <w:spacing w:val="-1"/>
          <w:sz w:val="24"/>
          <w:szCs w:val="28"/>
          <w:lang w:val="ru-RU"/>
        </w:rPr>
        <w:t>,</w:t>
      </w:r>
      <w:r w:rsidRPr="003C2485">
        <w:rPr>
          <w:rFonts w:eastAsia="Minion Pro"/>
          <w:sz w:val="24"/>
          <w:szCs w:val="28"/>
          <w:lang w:val="ru-RU"/>
        </w:rPr>
        <w:t xml:space="preserve"> 2008. – 124 с.</w:t>
      </w:r>
    </w:p>
    <w:p w14:paraId="2C95D11B" w14:textId="77777777" w:rsidR="00BA22BF" w:rsidRPr="003C2485" w:rsidRDefault="00BA22BF" w:rsidP="00BA22BF">
      <w:pPr>
        <w:widowControl w:val="0"/>
        <w:numPr>
          <w:ilvl w:val="0"/>
          <w:numId w:val="42"/>
        </w:numPr>
        <w:tabs>
          <w:tab w:val="left" w:pos="398"/>
        </w:tabs>
        <w:spacing w:before="5" w:line="276" w:lineRule="auto"/>
        <w:ind w:right="108"/>
        <w:rPr>
          <w:rFonts w:eastAsia="Minion Pro"/>
          <w:sz w:val="24"/>
          <w:szCs w:val="28"/>
          <w:lang w:val="ru-RU"/>
        </w:rPr>
      </w:pPr>
      <w:proofErr w:type="spellStart"/>
      <w:r w:rsidRPr="003C2485">
        <w:rPr>
          <w:rFonts w:eastAsia="Minion Pro"/>
          <w:spacing w:val="-2"/>
          <w:sz w:val="24"/>
          <w:szCs w:val="28"/>
          <w:lang w:val="ru-RU"/>
        </w:rPr>
        <w:t>Терапевтична</w:t>
      </w:r>
      <w:proofErr w:type="spellEnd"/>
      <w:r w:rsidRPr="003C2485">
        <w:rPr>
          <w:rFonts w:eastAsia="Minion Pro"/>
          <w:spacing w:val="-2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2"/>
          <w:sz w:val="24"/>
          <w:szCs w:val="28"/>
          <w:lang w:val="ru-RU"/>
        </w:rPr>
        <w:t>стоматологія</w:t>
      </w:r>
      <w:proofErr w:type="spellEnd"/>
      <w:r w:rsidRPr="003C2485">
        <w:rPr>
          <w:rFonts w:eastAsia="Minion Pro"/>
          <w:spacing w:val="-2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2"/>
          <w:sz w:val="24"/>
          <w:szCs w:val="28"/>
          <w:lang w:val="ru-RU"/>
        </w:rPr>
        <w:t>дитячого</w:t>
      </w:r>
      <w:proofErr w:type="spellEnd"/>
      <w:r w:rsidRPr="003C2485">
        <w:rPr>
          <w:rFonts w:eastAsia="Minion Pro"/>
          <w:spacing w:val="-2"/>
          <w:sz w:val="24"/>
          <w:szCs w:val="28"/>
          <w:lang w:val="ru-RU"/>
        </w:rPr>
        <w:t xml:space="preserve"> </w:t>
      </w:r>
      <w:proofErr w:type="spellStart"/>
      <w:r w:rsidRPr="003C2485">
        <w:rPr>
          <w:rFonts w:eastAsia="Minion Pro"/>
          <w:spacing w:val="-2"/>
          <w:sz w:val="24"/>
          <w:szCs w:val="28"/>
          <w:lang w:val="ru-RU"/>
        </w:rPr>
        <w:t>віку</w:t>
      </w:r>
      <w:proofErr w:type="spellEnd"/>
      <w:r w:rsidRPr="003C2485">
        <w:rPr>
          <w:rFonts w:eastAsia="Minion Pro"/>
          <w:spacing w:val="-2"/>
          <w:sz w:val="24"/>
          <w:szCs w:val="28"/>
          <w:lang w:val="ru-RU"/>
        </w:rPr>
        <w:t>/ Хоменко</w:t>
      </w:r>
      <w:r w:rsidRPr="003C2485">
        <w:rPr>
          <w:rFonts w:eastAsia="Minion Pro"/>
          <w:spacing w:val="11"/>
          <w:sz w:val="24"/>
          <w:szCs w:val="28"/>
          <w:lang w:val="ru-RU"/>
        </w:rPr>
        <w:t xml:space="preserve"> </w:t>
      </w:r>
      <w:r w:rsidRPr="003C2485">
        <w:rPr>
          <w:rFonts w:eastAsia="Minion Pro"/>
          <w:sz w:val="24"/>
          <w:szCs w:val="28"/>
          <w:lang w:val="ru-RU"/>
        </w:rPr>
        <w:t>Л.А.,</w:t>
      </w:r>
      <w:r w:rsidRPr="003C2485">
        <w:rPr>
          <w:rFonts w:eastAsia="Minion Pro"/>
          <w:spacing w:val="11"/>
          <w:sz w:val="24"/>
          <w:szCs w:val="28"/>
          <w:lang w:val="ru-RU"/>
        </w:rPr>
        <w:t xml:space="preserve"> </w:t>
      </w:r>
      <w:r w:rsidRPr="003C2485">
        <w:rPr>
          <w:rFonts w:eastAsia="Minion Pro"/>
          <w:spacing w:val="-1"/>
          <w:sz w:val="24"/>
          <w:szCs w:val="28"/>
          <w:lang w:val="ru-RU"/>
        </w:rPr>
        <w:t>Б</w:t>
      </w:r>
      <w:proofErr w:type="spellStart"/>
      <w:r w:rsidRPr="003C2485">
        <w:rPr>
          <w:rFonts w:eastAsia="Minion Pro"/>
          <w:spacing w:val="-1"/>
          <w:sz w:val="24"/>
          <w:szCs w:val="28"/>
        </w:rPr>
        <w:t>іденко</w:t>
      </w:r>
      <w:proofErr w:type="spellEnd"/>
      <w:r w:rsidRPr="003C2485">
        <w:rPr>
          <w:rFonts w:eastAsia="Minion Pro"/>
          <w:spacing w:val="-1"/>
          <w:sz w:val="24"/>
          <w:szCs w:val="28"/>
        </w:rPr>
        <w:t xml:space="preserve"> Н.В., </w:t>
      </w:r>
      <w:proofErr w:type="spellStart"/>
      <w:r w:rsidRPr="003C2485">
        <w:rPr>
          <w:rFonts w:eastAsia="Minion Pro"/>
          <w:spacing w:val="-1"/>
          <w:sz w:val="24"/>
          <w:szCs w:val="28"/>
        </w:rPr>
        <w:t>Савічук</w:t>
      </w:r>
      <w:proofErr w:type="spellEnd"/>
      <w:r w:rsidRPr="003C2485">
        <w:rPr>
          <w:rFonts w:eastAsia="Minion Pro"/>
          <w:spacing w:val="-1"/>
          <w:sz w:val="24"/>
          <w:szCs w:val="28"/>
        </w:rPr>
        <w:t xml:space="preserve"> О.В</w:t>
      </w:r>
      <w:r w:rsidRPr="003C2485">
        <w:rPr>
          <w:rFonts w:eastAsia="Minion Pro"/>
          <w:sz w:val="24"/>
          <w:szCs w:val="28"/>
          <w:lang w:val="ru-RU"/>
        </w:rPr>
        <w:t>.</w:t>
      </w:r>
      <w:r w:rsidRPr="003C2485">
        <w:rPr>
          <w:sz w:val="24"/>
          <w:szCs w:val="28"/>
          <w:shd w:val="clear" w:color="auto" w:fill="FFFFFF"/>
          <w:lang w:val="ru-RU"/>
        </w:rPr>
        <w:t xml:space="preserve"> – </w:t>
      </w:r>
      <w:proofErr w:type="spellStart"/>
      <w:r w:rsidRPr="003C2485">
        <w:rPr>
          <w:sz w:val="24"/>
          <w:szCs w:val="28"/>
          <w:shd w:val="clear" w:color="auto" w:fill="FFFFFF"/>
          <w:lang w:val="ru-RU"/>
        </w:rPr>
        <w:t>Київ</w:t>
      </w:r>
      <w:proofErr w:type="spellEnd"/>
      <w:r w:rsidRPr="003C2485">
        <w:rPr>
          <w:sz w:val="24"/>
          <w:szCs w:val="28"/>
          <w:shd w:val="clear" w:color="auto" w:fill="FFFFFF"/>
          <w:lang w:val="ru-RU"/>
        </w:rPr>
        <w:t>, Книга –плюс,</w:t>
      </w:r>
      <w:r w:rsidRPr="003C2485">
        <w:rPr>
          <w:rFonts w:eastAsia="Minion Pro"/>
          <w:spacing w:val="11"/>
          <w:sz w:val="24"/>
          <w:szCs w:val="28"/>
          <w:lang w:val="ru-RU"/>
        </w:rPr>
        <w:t xml:space="preserve"> </w:t>
      </w:r>
      <w:r w:rsidRPr="003C2485">
        <w:rPr>
          <w:rFonts w:eastAsia="Minion Pro"/>
          <w:spacing w:val="-2"/>
          <w:sz w:val="24"/>
          <w:szCs w:val="28"/>
          <w:lang w:val="ru-RU"/>
        </w:rPr>
        <w:t>2015</w:t>
      </w:r>
      <w:r w:rsidRPr="003C2485">
        <w:rPr>
          <w:rFonts w:eastAsia="Minion Pro"/>
          <w:sz w:val="24"/>
          <w:szCs w:val="28"/>
          <w:lang w:val="ru-RU"/>
        </w:rPr>
        <w:t xml:space="preserve"> – 765 с.</w:t>
      </w:r>
    </w:p>
    <w:p w14:paraId="4A946362" w14:textId="77777777" w:rsidR="00BA22BF" w:rsidRPr="003C2485" w:rsidRDefault="00BA22BF" w:rsidP="00BA22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Cs w:val="21"/>
          <w:lang w:val="ru-RU"/>
        </w:rPr>
      </w:pPr>
      <w:proofErr w:type="spell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Пропедевтична</w:t>
      </w:r>
      <w:proofErr w:type="spellEnd"/>
      <w:r w:rsidRPr="003C2485">
        <w:rPr>
          <w:color w:val="000000"/>
          <w:sz w:val="24"/>
          <w:szCs w:val="28"/>
          <w:shd w:val="clear" w:color="auto" w:fill="FFFFFF"/>
          <w:lang w:val="ru-RU"/>
        </w:rPr>
        <w:t xml:space="preserve"> </w:t>
      </w:r>
      <w:proofErr w:type="spell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педіатрія</w:t>
      </w:r>
      <w:proofErr w:type="spellEnd"/>
      <w:r w:rsidRPr="003C2485">
        <w:rPr>
          <w:color w:val="000000"/>
          <w:sz w:val="24"/>
          <w:szCs w:val="28"/>
          <w:shd w:val="clear" w:color="auto" w:fill="FFFFFF"/>
          <w:lang w:val="ru-RU"/>
        </w:rPr>
        <w:t>.</w:t>
      </w:r>
      <w:r w:rsidRPr="003C2485">
        <w:rPr>
          <w:color w:val="000000"/>
          <w:sz w:val="24"/>
          <w:szCs w:val="28"/>
          <w:shd w:val="clear" w:color="auto" w:fill="FFFFFF"/>
        </w:rPr>
        <w:t> </w:t>
      </w:r>
      <w:r w:rsidRPr="003C2485">
        <w:rPr>
          <w:color w:val="000000"/>
          <w:sz w:val="24"/>
          <w:szCs w:val="28"/>
          <w:shd w:val="clear" w:color="auto" w:fill="FFFFFF"/>
          <w:lang w:val="ru-RU"/>
        </w:rPr>
        <w:t>В. Г. Майданник, В. Г.</w:t>
      </w:r>
      <w:r w:rsidRPr="003C2485">
        <w:rPr>
          <w:color w:val="000000"/>
          <w:sz w:val="24"/>
          <w:szCs w:val="28"/>
          <w:shd w:val="clear" w:color="auto" w:fill="FFFFFF"/>
        </w:rPr>
        <w:t> </w:t>
      </w:r>
      <w:proofErr w:type="spell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Бурлай</w:t>
      </w:r>
      <w:proofErr w:type="spellEnd"/>
      <w:r w:rsidRPr="003C2485">
        <w:rPr>
          <w:color w:val="000000"/>
          <w:sz w:val="24"/>
          <w:szCs w:val="28"/>
          <w:shd w:val="clear" w:color="auto" w:fill="FFFFFF"/>
          <w:lang w:val="ru-RU"/>
        </w:rPr>
        <w:t>, О. З.</w:t>
      </w:r>
      <w:r w:rsidRPr="003C2485">
        <w:rPr>
          <w:color w:val="000000"/>
          <w:sz w:val="24"/>
          <w:szCs w:val="28"/>
          <w:shd w:val="clear" w:color="auto" w:fill="FFFFFF"/>
        </w:rPr>
        <w:t> </w:t>
      </w:r>
      <w:proofErr w:type="spell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Гнатейко</w:t>
      </w:r>
      <w:proofErr w:type="spellEnd"/>
      <w:r w:rsidRPr="003C2485">
        <w:rPr>
          <w:color w:val="000000"/>
          <w:sz w:val="24"/>
          <w:szCs w:val="28"/>
          <w:shd w:val="clear" w:color="auto" w:fill="FFFFFF"/>
        </w:rPr>
        <w:t> </w:t>
      </w:r>
      <w:r w:rsidRPr="003C2485">
        <w:rPr>
          <w:color w:val="000000"/>
          <w:sz w:val="24"/>
          <w:szCs w:val="28"/>
          <w:shd w:val="clear" w:color="auto" w:fill="FFFFFF"/>
          <w:lang w:val="ru-RU"/>
        </w:rPr>
        <w:t xml:space="preserve">[та </w:t>
      </w:r>
      <w:proofErr w:type="spell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ін</w:t>
      </w:r>
      <w:proofErr w:type="spellEnd"/>
      <w:r w:rsidRPr="003C2485">
        <w:rPr>
          <w:color w:val="000000"/>
          <w:sz w:val="24"/>
          <w:szCs w:val="28"/>
          <w:shd w:val="clear" w:color="auto" w:fill="FFFFFF"/>
          <w:lang w:val="ru-RU"/>
        </w:rPr>
        <w:t>.</w:t>
      </w:r>
      <w:proofErr w:type="gram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] ;</w:t>
      </w:r>
      <w:proofErr w:type="gramEnd"/>
      <w:r w:rsidRPr="003C2485">
        <w:rPr>
          <w:color w:val="000000"/>
          <w:sz w:val="24"/>
          <w:szCs w:val="28"/>
          <w:shd w:val="clear" w:color="auto" w:fill="FFFFFF"/>
          <w:lang w:val="ru-RU"/>
        </w:rPr>
        <w:t xml:space="preserve"> за</w:t>
      </w:r>
      <w:r w:rsidRPr="003C2485">
        <w:rPr>
          <w:color w:val="000000"/>
          <w:sz w:val="24"/>
          <w:szCs w:val="28"/>
          <w:shd w:val="clear" w:color="auto" w:fill="FFFFFF"/>
        </w:rPr>
        <w:t> </w:t>
      </w:r>
      <w:proofErr w:type="spell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ред.проф</w:t>
      </w:r>
      <w:proofErr w:type="spellEnd"/>
      <w:r w:rsidRPr="003C2485">
        <w:rPr>
          <w:color w:val="000000"/>
          <w:sz w:val="24"/>
          <w:szCs w:val="28"/>
          <w:shd w:val="clear" w:color="auto" w:fill="FFFFFF"/>
          <w:lang w:val="ru-RU"/>
        </w:rPr>
        <w:t xml:space="preserve">. В. Г. Майданника. – </w:t>
      </w:r>
      <w:proofErr w:type="spellStart"/>
      <w:proofErr w:type="gram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Вінниця</w:t>
      </w:r>
      <w:proofErr w:type="spellEnd"/>
      <w:r w:rsidRPr="003C2485">
        <w:rPr>
          <w:color w:val="000000"/>
          <w:sz w:val="24"/>
          <w:szCs w:val="28"/>
          <w:shd w:val="clear" w:color="auto" w:fill="FFFFFF"/>
          <w:lang w:val="ru-RU"/>
        </w:rPr>
        <w:t xml:space="preserve"> :</w:t>
      </w:r>
      <w:proofErr w:type="gramEnd"/>
      <w:r w:rsidRPr="003C2485">
        <w:rPr>
          <w:color w:val="000000"/>
          <w:sz w:val="24"/>
          <w:szCs w:val="28"/>
          <w:shd w:val="clear" w:color="auto" w:fill="FFFFFF"/>
        </w:rPr>
        <w:t> </w:t>
      </w:r>
      <w:proofErr w:type="spellStart"/>
      <w:r w:rsidRPr="003C2485">
        <w:rPr>
          <w:color w:val="000000"/>
          <w:sz w:val="24"/>
          <w:szCs w:val="28"/>
          <w:shd w:val="clear" w:color="auto" w:fill="FFFFFF"/>
          <w:lang w:val="ru-RU"/>
        </w:rPr>
        <w:t>НоваКнига</w:t>
      </w:r>
      <w:proofErr w:type="spellEnd"/>
      <w:r w:rsidRPr="003C2485">
        <w:rPr>
          <w:color w:val="000000"/>
          <w:sz w:val="24"/>
          <w:szCs w:val="28"/>
          <w:shd w:val="clear" w:color="auto" w:fill="FFFFFF"/>
          <w:lang w:val="ru-RU"/>
        </w:rPr>
        <w:t>,</w:t>
      </w:r>
      <w:r w:rsidRPr="003C2485">
        <w:rPr>
          <w:color w:val="000000"/>
          <w:sz w:val="24"/>
          <w:szCs w:val="28"/>
          <w:shd w:val="clear" w:color="auto" w:fill="FFFFFF"/>
        </w:rPr>
        <w:t> </w:t>
      </w:r>
      <w:r w:rsidRPr="003C2485">
        <w:rPr>
          <w:color w:val="000000"/>
          <w:sz w:val="24"/>
          <w:szCs w:val="28"/>
          <w:shd w:val="clear" w:color="auto" w:fill="FFFFFF"/>
          <w:lang w:val="ru-RU"/>
        </w:rPr>
        <w:t>2018. – 872 с.</w:t>
      </w:r>
    </w:p>
    <w:p w14:paraId="39B57700" w14:textId="77777777" w:rsidR="00BA22BF" w:rsidRPr="003C2485" w:rsidRDefault="00BA22BF" w:rsidP="00BA22BF">
      <w:pPr>
        <w:widowControl w:val="0"/>
        <w:numPr>
          <w:ilvl w:val="0"/>
          <w:numId w:val="42"/>
        </w:numPr>
        <w:tabs>
          <w:tab w:val="left" w:pos="394"/>
        </w:tabs>
        <w:spacing w:line="276" w:lineRule="auto"/>
        <w:ind w:right="117"/>
        <w:rPr>
          <w:rFonts w:eastAsia="Minion Pro"/>
          <w:sz w:val="24"/>
          <w:szCs w:val="28"/>
        </w:rPr>
      </w:pPr>
      <w:proofErr w:type="spellStart"/>
      <w:r w:rsidRPr="003C2485">
        <w:rPr>
          <w:rFonts w:eastAsia="Minion Pro"/>
          <w:sz w:val="24"/>
          <w:szCs w:val="28"/>
        </w:rPr>
        <w:t>Oral</w:t>
      </w:r>
      <w:proofErr w:type="spellEnd"/>
      <w:r w:rsidRPr="003C2485">
        <w:rPr>
          <w:rFonts w:eastAsia="Minion Pro"/>
          <w:sz w:val="24"/>
          <w:szCs w:val="28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</w:rPr>
        <w:t>and</w:t>
      </w:r>
      <w:proofErr w:type="spellEnd"/>
      <w:r w:rsidRPr="003C2485">
        <w:rPr>
          <w:rFonts w:eastAsia="Minion Pro"/>
          <w:sz w:val="24"/>
          <w:szCs w:val="28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</w:rPr>
        <w:t>maxillofacial</w:t>
      </w:r>
      <w:proofErr w:type="spellEnd"/>
      <w:r w:rsidRPr="003C2485">
        <w:rPr>
          <w:rFonts w:eastAsia="Minion Pro"/>
          <w:sz w:val="24"/>
          <w:szCs w:val="28"/>
        </w:rPr>
        <w:t xml:space="preserve"> </w:t>
      </w:r>
      <w:proofErr w:type="spellStart"/>
      <w:r w:rsidRPr="003C2485">
        <w:rPr>
          <w:rFonts w:eastAsia="Minion Pro"/>
          <w:spacing w:val="-2"/>
          <w:sz w:val="24"/>
          <w:szCs w:val="28"/>
        </w:rPr>
        <w:t>surgery</w:t>
      </w:r>
      <w:proofErr w:type="spellEnd"/>
      <w:r w:rsidRPr="003C2485">
        <w:rPr>
          <w:rFonts w:eastAsia="Minion Pro"/>
          <w:spacing w:val="-2"/>
          <w:sz w:val="24"/>
          <w:szCs w:val="28"/>
        </w:rPr>
        <w:t>/</w:t>
      </w:r>
      <w:r w:rsidRPr="003C2485">
        <w:rPr>
          <w:rFonts w:eastAsia="Minion Pro"/>
          <w:sz w:val="24"/>
          <w:szCs w:val="28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</w:rPr>
        <w:t>Michael</w:t>
      </w:r>
      <w:proofErr w:type="spellEnd"/>
      <w:r w:rsidRPr="003C2485">
        <w:rPr>
          <w:rFonts w:eastAsia="Minion Pro"/>
          <w:sz w:val="24"/>
          <w:szCs w:val="28"/>
        </w:rPr>
        <w:t xml:space="preserve"> </w:t>
      </w:r>
      <w:proofErr w:type="spellStart"/>
      <w:r w:rsidRPr="003C2485">
        <w:rPr>
          <w:rFonts w:eastAsia="Minion Pro"/>
          <w:spacing w:val="-2"/>
          <w:sz w:val="24"/>
          <w:szCs w:val="28"/>
        </w:rPr>
        <w:t>Miloro</w:t>
      </w:r>
      <w:proofErr w:type="spellEnd"/>
      <w:r w:rsidRPr="003C2485">
        <w:rPr>
          <w:rFonts w:eastAsia="Minion Pro"/>
          <w:sz w:val="24"/>
          <w:szCs w:val="28"/>
        </w:rPr>
        <w:t xml:space="preserve"> – </w:t>
      </w:r>
      <w:r w:rsidRPr="003C2485">
        <w:rPr>
          <w:rFonts w:eastAsia="Minion Pro"/>
          <w:spacing w:val="1"/>
          <w:sz w:val="24"/>
          <w:szCs w:val="28"/>
        </w:rPr>
        <w:t>BC</w:t>
      </w:r>
      <w:r w:rsidRPr="003C2485">
        <w:rPr>
          <w:rFonts w:eastAsia="Minion Pro"/>
          <w:sz w:val="24"/>
          <w:szCs w:val="28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</w:rPr>
        <w:t>Decker</w:t>
      </w:r>
      <w:proofErr w:type="spellEnd"/>
      <w:r w:rsidRPr="003C2485">
        <w:rPr>
          <w:rFonts w:eastAsia="Minion Pro"/>
          <w:sz w:val="24"/>
          <w:szCs w:val="28"/>
        </w:rPr>
        <w:t xml:space="preserve"> </w:t>
      </w:r>
      <w:proofErr w:type="spellStart"/>
      <w:r w:rsidRPr="003C2485">
        <w:rPr>
          <w:rFonts w:eastAsia="Minion Pro"/>
          <w:spacing w:val="-1"/>
          <w:sz w:val="24"/>
          <w:szCs w:val="28"/>
        </w:rPr>
        <w:t>Inc</w:t>
      </w:r>
      <w:proofErr w:type="spellEnd"/>
      <w:r w:rsidRPr="003C2485">
        <w:rPr>
          <w:rFonts w:eastAsia="Minion Pro"/>
          <w:spacing w:val="-1"/>
          <w:sz w:val="24"/>
          <w:szCs w:val="28"/>
        </w:rPr>
        <w:t>.,</w:t>
      </w:r>
      <w:r w:rsidRPr="003C2485">
        <w:rPr>
          <w:rFonts w:eastAsia="Minion Pro"/>
          <w:sz w:val="24"/>
          <w:szCs w:val="28"/>
        </w:rPr>
        <w:t xml:space="preserve"> 2004, 1477 р.</w:t>
      </w:r>
    </w:p>
    <w:p w14:paraId="67D0B45F" w14:textId="77777777" w:rsidR="00BA22BF" w:rsidRPr="003C2485" w:rsidRDefault="00BA22BF" w:rsidP="00BA22BF">
      <w:pPr>
        <w:widowControl w:val="0"/>
        <w:numPr>
          <w:ilvl w:val="0"/>
          <w:numId w:val="42"/>
        </w:numPr>
        <w:tabs>
          <w:tab w:val="left" w:pos="394"/>
        </w:tabs>
        <w:spacing w:line="276" w:lineRule="auto"/>
        <w:ind w:right="111"/>
        <w:rPr>
          <w:rFonts w:eastAsia="Minion Pro"/>
          <w:sz w:val="24"/>
          <w:szCs w:val="28"/>
        </w:rPr>
      </w:pPr>
      <w:proofErr w:type="spellStart"/>
      <w:r w:rsidRPr="003C2485">
        <w:rPr>
          <w:sz w:val="24"/>
          <w:szCs w:val="28"/>
        </w:rPr>
        <w:t>Netter’s</w:t>
      </w:r>
      <w:proofErr w:type="spellEnd"/>
      <w:r w:rsidRPr="003C2485">
        <w:rPr>
          <w:sz w:val="24"/>
          <w:szCs w:val="28"/>
        </w:rPr>
        <w:t xml:space="preserve"> </w:t>
      </w:r>
      <w:proofErr w:type="spellStart"/>
      <w:r w:rsidRPr="003C2485">
        <w:rPr>
          <w:sz w:val="24"/>
          <w:szCs w:val="28"/>
        </w:rPr>
        <w:t>head</w:t>
      </w:r>
      <w:proofErr w:type="spellEnd"/>
      <w:r w:rsidRPr="003C2485">
        <w:rPr>
          <w:sz w:val="24"/>
          <w:szCs w:val="28"/>
        </w:rPr>
        <w:t xml:space="preserve"> </w:t>
      </w:r>
      <w:proofErr w:type="spellStart"/>
      <w:r w:rsidRPr="003C2485">
        <w:rPr>
          <w:sz w:val="24"/>
          <w:szCs w:val="28"/>
        </w:rPr>
        <w:t>and</w:t>
      </w:r>
      <w:proofErr w:type="spellEnd"/>
      <w:r w:rsidRPr="003C2485">
        <w:rPr>
          <w:sz w:val="24"/>
          <w:szCs w:val="28"/>
        </w:rPr>
        <w:t xml:space="preserve"> </w:t>
      </w:r>
      <w:proofErr w:type="spellStart"/>
      <w:r w:rsidRPr="003C2485">
        <w:rPr>
          <w:sz w:val="24"/>
          <w:szCs w:val="28"/>
        </w:rPr>
        <w:t>neck</w:t>
      </w:r>
      <w:proofErr w:type="spellEnd"/>
      <w:r w:rsidRPr="003C2485">
        <w:rPr>
          <w:sz w:val="24"/>
          <w:szCs w:val="28"/>
        </w:rPr>
        <w:t xml:space="preserve"> </w:t>
      </w:r>
      <w:proofErr w:type="spellStart"/>
      <w:r w:rsidRPr="003C2485">
        <w:rPr>
          <w:sz w:val="24"/>
          <w:szCs w:val="28"/>
        </w:rPr>
        <w:t>anatomy</w:t>
      </w:r>
      <w:proofErr w:type="spellEnd"/>
      <w:r w:rsidRPr="003C2485">
        <w:rPr>
          <w:sz w:val="24"/>
          <w:szCs w:val="28"/>
        </w:rPr>
        <w:t xml:space="preserve"> </w:t>
      </w:r>
      <w:proofErr w:type="spellStart"/>
      <w:r w:rsidRPr="003C2485">
        <w:rPr>
          <w:sz w:val="24"/>
          <w:szCs w:val="28"/>
        </w:rPr>
        <w:t>or</w:t>
      </w:r>
      <w:proofErr w:type="spellEnd"/>
      <w:r w:rsidRPr="003C2485">
        <w:rPr>
          <w:sz w:val="24"/>
          <w:szCs w:val="28"/>
        </w:rPr>
        <w:t xml:space="preserve"> </w:t>
      </w:r>
      <w:proofErr w:type="spellStart"/>
      <w:r w:rsidRPr="003C2485">
        <w:rPr>
          <w:sz w:val="24"/>
          <w:szCs w:val="28"/>
        </w:rPr>
        <w:t>dentistry</w:t>
      </w:r>
      <w:proofErr w:type="spellEnd"/>
      <w:r w:rsidRPr="003C2485">
        <w:rPr>
          <w:sz w:val="24"/>
          <w:szCs w:val="28"/>
        </w:rPr>
        <w:t xml:space="preserve">/ </w:t>
      </w:r>
      <w:proofErr w:type="spellStart"/>
      <w:r w:rsidRPr="003C2485">
        <w:rPr>
          <w:sz w:val="24"/>
          <w:szCs w:val="28"/>
        </w:rPr>
        <w:t>Neil</w:t>
      </w:r>
      <w:proofErr w:type="spellEnd"/>
      <w:r w:rsidRPr="003C2485">
        <w:rPr>
          <w:sz w:val="24"/>
          <w:szCs w:val="28"/>
        </w:rPr>
        <w:t xml:space="preserve"> S. </w:t>
      </w:r>
      <w:proofErr w:type="spellStart"/>
      <w:r w:rsidRPr="003C2485">
        <w:rPr>
          <w:sz w:val="24"/>
          <w:szCs w:val="28"/>
        </w:rPr>
        <w:t>Norton</w:t>
      </w:r>
      <w:proofErr w:type="spellEnd"/>
      <w:r w:rsidRPr="003C2485">
        <w:rPr>
          <w:sz w:val="24"/>
          <w:szCs w:val="28"/>
        </w:rPr>
        <w:t>, 2017, 715 р</w:t>
      </w:r>
    </w:p>
    <w:p w14:paraId="4CA48C42" w14:textId="77777777" w:rsidR="00BA22BF" w:rsidRPr="003C2485" w:rsidRDefault="00BA22BF" w:rsidP="00BA22BF">
      <w:pPr>
        <w:spacing w:line="276" w:lineRule="auto"/>
        <w:ind w:left="214"/>
        <w:jc w:val="center"/>
        <w:rPr>
          <w:b/>
          <w:sz w:val="24"/>
          <w:szCs w:val="28"/>
        </w:rPr>
      </w:pPr>
    </w:p>
    <w:p w14:paraId="5FA5ACEC" w14:textId="77777777" w:rsidR="00BA22BF" w:rsidRPr="00656320" w:rsidRDefault="00BA22BF" w:rsidP="00BA22BF">
      <w:pPr>
        <w:spacing w:line="276" w:lineRule="auto"/>
        <w:ind w:left="214"/>
        <w:jc w:val="center"/>
        <w:rPr>
          <w:b/>
          <w:sz w:val="28"/>
          <w:szCs w:val="28"/>
          <w:lang w:val="ru-RU"/>
        </w:rPr>
      </w:pPr>
      <w:proofErr w:type="spellStart"/>
      <w:r w:rsidRPr="003C2485">
        <w:rPr>
          <w:b/>
          <w:sz w:val="28"/>
          <w:szCs w:val="28"/>
          <w:lang w:val="ru-RU"/>
        </w:rPr>
        <w:t>Література</w:t>
      </w:r>
      <w:proofErr w:type="spellEnd"/>
      <w:r w:rsidRPr="003C2485">
        <w:rPr>
          <w:b/>
          <w:sz w:val="28"/>
          <w:szCs w:val="28"/>
          <w:lang w:val="ru-RU"/>
        </w:rPr>
        <w:t xml:space="preserve"> для </w:t>
      </w:r>
      <w:proofErr w:type="spellStart"/>
      <w:r w:rsidRPr="003C2485">
        <w:rPr>
          <w:b/>
          <w:sz w:val="28"/>
          <w:szCs w:val="28"/>
          <w:lang w:val="ru-RU"/>
        </w:rPr>
        <w:t>самостійного</w:t>
      </w:r>
      <w:proofErr w:type="spellEnd"/>
      <w:r w:rsidRPr="003C2485">
        <w:rPr>
          <w:b/>
          <w:sz w:val="28"/>
          <w:szCs w:val="28"/>
          <w:lang w:val="ru-RU"/>
        </w:rPr>
        <w:t xml:space="preserve"> </w:t>
      </w:r>
      <w:proofErr w:type="spellStart"/>
      <w:r w:rsidRPr="003C2485">
        <w:rPr>
          <w:b/>
          <w:sz w:val="28"/>
          <w:szCs w:val="28"/>
          <w:lang w:val="ru-RU"/>
        </w:rPr>
        <w:t>опрацювання</w:t>
      </w:r>
      <w:proofErr w:type="spellEnd"/>
      <w:r w:rsidRPr="003C2485">
        <w:rPr>
          <w:b/>
          <w:sz w:val="28"/>
          <w:szCs w:val="28"/>
          <w:lang w:val="ru-RU"/>
        </w:rPr>
        <w:t xml:space="preserve"> </w:t>
      </w:r>
      <w:r w:rsidRPr="003C2485">
        <w:rPr>
          <w:b/>
          <w:spacing w:val="-1"/>
          <w:sz w:val="28"/>
          <w:szCs w:val="28"/>
          <w:lang w:val="ru-RU"/>
        </w:rPr>
        <w:t>тем</w:t>
      </w:r>
    </w:p>
    <w:p w14:paraId="2C40806C" w14:textId="77777777" w:rsidR="00BA22BF" w:rsidRPr="001425AF" w:rsidRDefault="00BA22BF" w:rsidP="00BA22BF">
      <w:pPr>
        <w:widowControl w:val="0"/>
        <w:numPr>
          <w:ilvl w:val="0"/>
          <w:numId w:val="43"/>
        </w:numPr>
        <w:tabs>
          <w:tab w:val="left" w:pos="394"/>
        </w:tabs>
        <w:spacing w:line="276" w:lineRule="auto"/>
        <w:ind w:hanging="283"/>
        <w:rPr>
          <w:rFonts w:eastAsia="Minion Pro"/>
          <w:sz w:val="24"/>
          <w:szCs w:val="24"/>
        </w:rPr>
      </w:pPr>
      <w:proofErr w:type="spellStart"/>
      <w:r w:rsidRPr="001425AF">
        <w:rPr>
          <w:bCs/>
          <w:sz w:val="24"/>
          <w:szCs w:val="24"/>
        </w:rPr>
        <w:t>Atlas</w:t>
      </w:r>
      <w:proofErr w:type="spellEnd"/>
      <w:r w:rsidRPr="001425AF">
        <w:rPr>
          <w:bCs/>
          <w:sz w:val="24"/>
          <w:szCs w:val="24"/>
        </w:rPr>
        <w:t xml:space="preserve"> </w:t>
      </w:r>
      <w:proofErr w:type="spellStart"/>
      <w:r w:rsidRPr="001425AF">
        <w:rPr>
          <w:bCs/>
          <w:sz w:val="24"/>
          <w:szCs w:val="24"/>
        </w:rPr>
        <w:t>of</w:t>
      </w:r>
      <w:proofErr w:type="spellEnd"/>
      <w:r w:rsidRPr="001425AF">
        <w:rPr>
          <w:bCs/>
          <w:sz w:val="24"/>
          <w:szCs w:val="24"/>
        </w:rPr>
        <w:t xml:space="preserve"> </w:t>
      </w:r>
      <w:proofErr w:type="spellStart"/>
      <w:r w:rsidRPr="001425AF">
        <w:rPr>
          <w:bCs/>
          <w:sz w:val="24"/>
          <w:szCs w:val="24"/>
        </w:rPr>
        <w:t>Scar</w:t>
      </w:r>
      <w:proofErr w:type="spellEnd"/>
      <w:r w:rsidRPr="001425AF">
        <w:rPr>
          <w:bCs/>
          <w:sz w:val="24"/>
          <w:szCs w:val="24"/>
        </w:rPr>
        <w:t xml:space="preserve"> </w:t>
      </w:r>
      <w:proofErr w:type="spellStart"/>
      <w:r w:rsidRPr="001425AF">
        <w:rPr>
          <w:bCs/>
          <w:sz w:val="24"/>
          <w:szCs w:val="24"/>
        </w:rPr>
        <w:t>treatment</w:t>
      </w:r>
      <w:proofErr w:type="spellEnd"/>
      <w:r w:rsidRPr="001425AF">
        <w:rPr>
          <w:bCs/>
          <w:sz w:val="24"/>
          <w:szCs w:val="24"/>
        </w:rPr>
        <w:t xml:space="preserve"> </w:t>
      </w:r>
      <w:proofErr w:type="spellStart"/>
      <w:r w:rsidRPr="001425AF">
        <w:rPr>
          <w:bCs/>
          <w:sz w:val="24"/>
          <w:szCs w:val="24"/>
        </w:rPr>
        <w:t>and</w:t>
      </w:r>
      <w:proofErr w:type="spellEnd"/>
      <w:r w:rsidRPr="001425AF">
        <w:rPr>
          <w:bCs/>
          <w:sz w:val="24"/>
          <w:szCs w:val="24"/>
        </w:rPr>
        <w:t xml:space="preserve"> </w:t>
      </w:r>
      <w:proofErr w:type="spellStart"/>
      <w:r w:rsidRPr="001425AF">
        <w:rPr>
          <w:bCs/>
          <w:sz w:val="24"/>
          <w:szCs w:val="24"/>
        </w:rPr>
        <w:t>correction</w:t>
      </w:r>
      <w:proofErr w:type="spellEnd"/>
      <w:r w:rsidRPr="001425AF">
        <w:rPr>
          <w:bCs/>
          <w:sz w:val="24"/>
          <w:szCs w:val="24"/>
        </w:rPr>
        <w:t xml:space="preserve">/ </w:t>
      </w:r>
      <w:proofErr w:type="spellStart"/>
      <w:r w:rsidRPr="001425AF">
        <w:rPr>
          <w:bCs/>
          <w:sz w:val="24"/>
          <w:szCs w:val="24"/>
        </w:rPr>
        <w:t>Safonov</w:t>
      </w:r>
      <w:proofErr w:type="spellEnd"/>
      <w:r w:rsidRPr="001425AF">
        <w:rPr>
          <w:bCs/>
          <w:sz w:val="24"/>
          <w:szCs w:val="24"/>
        </w:rPr>
        <w:t xml:space="preserve"> I., 2021, 214 р.</w:t>
      </w:r>
    </w:p>
    <w:p w14:paraId="7C3BE3B1" w14:textId="79218770" w:rsidR="00BA22BF" w:rsidRPr="00160685" w:rsidRDefault="00BA22BF" w:rsidP="00BA22BF">
      <w:pPr>
        <w:numPr>
          <w:ilvl w:val="0"/>
          <w:numId w:val="43"/>
        </w:numPr>
        <w:spacing w:line="240" w:lineRule="auto"/>
        <w:jc w:val="left"/>
        <w:rPr>
          <w:rStyle w:val="Hyperlink"/>
          <w:color w:val="231F20"/>
          <w:sz w:val="24"/>
          <w:szCs w:val="24"/>
          <w:u w:val="none"/>
        </w:rPr>
      </w:pPr>
      <w:proofErr w:type="spellStart"/>
      <w:r w:rsidRPr="001425AF">
        <w:rPr>
          <w:sz w:val="24"/>
          <w:szCs w:val="24"/>
        </w:rPr>
        <w:t>Лазарев</w:t>
      </w:r>
      <w:proofErr w:type="spellEnd"/>
      <w:r w:rsidRPr="001425AF">
        <w:rPr>
          <w:sz w:val="24"/>
          <w:szCs w:val="24"/>
        </w:rPr>
        <w:t xml:space="preserve"> І.А., </w:t>
      </w:r>
      <w:proofErr w:type="spellStart"/>
      <w:r w:rsidRPr="001425AF">
        <w:rPr>
          <w:sz w:val="24"/>
          <w:szCs w:val="24"/>
        </w:rPr>
        <w:t>Копчак</w:t>
      </w:r>
      <w:proofErr w:type="spellEnd"/>
      <w:r w:rsidRPr="001425AF">
        <w:rPr>
          <w:sz w:val="24"/>
          <w:szCs w:val="24"/>
        </w:rPr>
        <w:t xml:space="preserve"> А.В., </w:t>
      </w:r>
      <w:proofErr w:type="spellStart"/>
      <w:r w:rsidRPr="001425AF">
        <w:rPr>
          <w:sz w:val="24"/>
          <w:szCs w:val="24"/>
        </w:rPr>
        <w:t>Скибан</w:t>
      </w:r>
      <w:proofErr w:type="spellEnd"/>
      <w:r w:rsidRPr="001425AF">
        <w:rPr>
          <w:sz w:val="24"/>
          <w:szCs w:val="24"/>
        </w:rPr>
        <w:t xml:space="preserve"> М.В. </w:t>
      </w:r>
      <w:proofErr w:type="spellStart"/>
      <w:r w:rsidRPr="001425AF">
        <w:rPr>
          <w:bCs/>
          <w:sz w:val="24"/>
          <w:szCs w:val="24"/>
        </w:rPr>
        <w:t>Cкінченно</w:t>
      </w:r>
      <w:proofErr w:type="spellEnd"/>
      <w:r w:rsidRPr="001425AF">
        <w:rPr>
          <w:bCs/>
          <w:sz w:val="24"/>
          <w:szCs w:val="24"/>
        </w:rPr>
        <w:t xml:space="preserve"> - елементне моделювання в біомеханічних дослідженнях в ортопедії та травматології, Електронна версія Український науково-практичний журнал "</w:t>
      </w:r>
      <w:hyperlink r:id="rId8" w:tooltip="Вісник ортопедії, травматології та протезування" w:history="1">
        <w:r w:rsidRPr="001425AF">
          <w:rPr>
            <w:rStyle w:val="Hyperlink"/>
            <w:rFonts w:eastAsia="OpenSymbol"/>
            <w:bCs/>
            <w:sz w:val="24"/>
            <w:szCs w:val="24"/>
          </w:rPr>
          <w:t>Вісник ортопедії, травматології та протезування</w:t>
        </w:r>
      </w:hyperlink>
      <w:r w:rsidRPr="001425AF">
        <w:rPr>
          <w:bCs/>
          <w:sz w:val="24"/>
          <w:szCs w:val="24"/>
        </w:rPr>
        <w:t>" </w:t>
      </w:r>
      <w:hyperlink r:id="rId9" w:tooltip="№ 1 (100) 2019" w:history="1">
        <w:r w:rsidRPr="001425AF">
          <w:rPr>
            <w:rStyle w:val="Hyperlink"/>
            <w:rFonts w:eastAsia="OpenSymbol"/>
            <w:bCs/>
            <w:sz w:val="24"/>
            <w:szCs w:val="24"/>
          </w:rPr>
          <w:t>№ 1 (100) 2019</w:t>
        </w:r>
      </w:hyperlink>
    </w:p>
    <w:p w14:paraId="1BB6F418" w14:textId="77777777" w:rsidR="00160685" w:rsidRPr="00160685" w:rsidRDefault="00160685" w:rsidP="00160685">
      <w:pPr>
        <w:numPr>
          <w:ilvl w:val="0"/>
          <w:numId w:val="43"/>
        </w:numPr>
        <w:spacing w:line="240" w:lineRule="auto"/>
        <w:jc w:val="left"/>
        <w:rPr>
          <w:sz w:val="24"/>
          <w:szCs w:val="24"/>
        </w:rPr>
      </w:pPr>
      <w:proofErr w:type="spellStart"/>
      <w:r w:rsidRPr="00160685">
        <w:rPr>
          <w:sz w:val="24"/>
          <w:szCs w:val="24"/>
        </w:rPr>
        <w:t>Baxter</w:t>
      </w:r>
      <w:proofErr w:type="spellEnd"/>
      <w:r w:rsidRPr="00160685">
        <w:rPr>
          <w:sz w:val="24"/>
          <w:szCs w:val="24"/>
        </w:rPr>
        <w:t xml:space="preserve"> D, </w:t>
      </w:r>
      <w:proofErr w:type="spellStart"/>
      <w:r w:rsidRPr="00160685">
        <w:rPr>
          <w:sz w:val="24"/>
          <w:szCs w:val="24"/>
        </w:rPr>
        <w:t>Shanks</w:t>
      </w:r>
      <w:proofErr w:type="spellEnd"/>
      <w:r w:rsidRPr="00160685">
        <w:rPr>
          <w:sz w:val="24"/>
          <w:szCs w:val="24"/>
        </w:rPr>
        <w:t xml:space="preserve"> AL. </w:t>
      </w:r>
      <w:proofErr w:type="spellStart"/>
      <w:r w:rsidRPr="00160685">
        <w:rPr>
          <w:sz w:val="24"/>
          <w:szCs w:val="24"/>
        </w:rPr>
        <w:t>Pierre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Robin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Syndrome</w:t>
      </w:r>
      <w:proofErr w:type="spellEnd"/>
      <w:r w:rsidRPr="00160685">
        <w:rPr>
          <w:sz w:val="24"/>
          <w:szCs w:val="24"/>
        </w:rPr>
        <w:t xml:space="preserve">. 2023 </w:t>
      </w:r>
      <w:proofErr w:type="spellStart"/>
      <w:r w:rsidRPr="00160685">
        <w:rPr>
          <w:sz w:val="24"/>
          <w:szCs w:val="24"/>
        </w:rPr>
        <w:t>Aug</w:t>
      </w:r>
      <w:proofErr w:type="spellEnd"/>
      <w:r w:rsidRPr="00160685">
        <w:rPr>
          <w:sz w:val="24"/>
          <w:szCs w:val="24"/>
        </w:rPr>
        <w:t xml:space="preserve"> 7. </w:t>
      </w:r>
      <w:proofErr w:type="spellStart"/>
      <w:r w:rsidRPr="00160685">
        <w:rPr>
          <w:sz w:val="24"/>
          <w:szCs w:val="24"/>
        </w:rPr>
        <w:t>In</w:t>
      </w:r>
      <w:proofErr w:type="spellEnd"/>
      <w:r w:rsidRPr="00160685">
        <w:rPr>
          <w:sz w:val="24"/>
          <w:szCs w:val="24"/>
        </w:rPr>
        <w:t xml:space="preserve">: </w:t>
      </w:r>
      <w:proofErr w:type="spellStart"/>
      <w:r w:rsidRPr="00160685">
        <w:rPr>
          <w:sz w:val="24"/>
          <w:szCs w:val="24"/>
        </w:rPr>
        <w:t>StatPearls</w:t>
      </w:r>
      <w:proofErr w:type="spellEnd"/>
      <w:r w:rsidRPr="00160685">
        <w:rPr>
          <w:sz w:val="24"/>
          <w:szCs w:val="24"/>
        </w:rPr>
        <w:t xml:space="preserve"> [</w:t>
      </w:r>
      <w:proofErr w:type="spellStart"/>
      <w:r w:rsidRPr="00160685">
        <w:rPr>
          <w:sz w:val="24"/>
          <w:szCs w:val="24"/>
        </w:rPr>
        <w:t>Internet</w:t>
      </w:r>
      <w:proofErr w:type="spellEnd"/>
      <w:r w:rsidRPr="00160685">
        <w:rPr>
          <w:sz w:val="24"/>
          <w:szCs w:val="24"/>
        </w:rPr>
        <w:t xml:space="preserve">]. </w:t>
      </w:r>
      <w:proofErr w:type="spellStart"/>
      <w:r w:rsidRPr="00160685">
        <w:rPr>
          <w:sz w:val="24"/>
          <w:szCs w:val="24"/>
        </w:rPr>
        <w:t>Treasure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Island</w:t>
      </w:r>
      <w:proofErr w:type="spellEnd"/>
      <w:r w:rsidRPr="00160685">
        <w:rPr>
          <w:sz w:val="24"/>
          <w:szCs w:val="24"/>
        </w:rPr>
        <w:t xml:space="preserve"> (FL): </w:t>
      </w:r>
      <w:proofErr w:type="spellStart"/>
      <w:r w:rsidRPr="00160685">
        <w:rPr>
          <w:sz w:val="24"/>
          <w:szCs w:val="24"/>
        </w:rPr>
        <w:t>StatPearls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Publishing</w:t>
      </w:r>
      <w:proofErr w:type="spellEnd"/>
      <w:r w:rsidRPr="00160685">
        <w:rPr>
          <w:sz w:val="24"/>
          <w:szCs w:val="24"/>
        </w:rPr>
        <w:t xml:space="preserve">; 2025 </w:t>
      </w:r>
      <w:proofErr w:type="spellStart"/>
      <w:r w:rsidRPr="00160685">
        <w:rPr>
          <w:sz w:val="24"/>
          <w:szCs w:val="24"/>
        </w:rPr>
        <w:t>Jan</w:t>
      </w:r>
      <w:proofErr w:type="spellEnd"/>
      <w:r w:rsidRPr="00160685">
        <w:rPr>
          <w:sz w:val="24"/>
          <w:szCs w:val="24"/>
        </w:rPr>
        <w:t>–. PMID: 32965884.</w:t>
      </w:r>
    </w:p>
    <w:p w14:paraId="54BEEE18" w14:textId="77777777" w:rsidR="00160685" w:rsidRPr="00160685" w:rsidRDefault="00160685" w:rsidP="00160685">
      <w:pPr>
        <w:numPr>
          <w:ilvl w:val="0"/>
          <w:numId w:val="43"/>
        </w:numPr>
        <w:spacing w:line="240" w:lineRule="auto"/>
        <w:jc w:val="left"/>
        <w:rPr>
          <w:sz w:val="24"/>
          <w:szCs w:val="24"/>
        </w:rPr>
      </w:pPr>
      <w:proofErr w:type="spellStart"/>
      <w:r w:rsidRPr="00160685">
        <w:rPr>
          <w:sz w:val="24"/>
          <w:szCs w:val="24"/>
        </w:rPr>
        <w:t>Forsetlund</w:t>
      </w:r>
      <w:proofErr w:type="spellEnd"/>
      <w:r w:rsidRPr="00160685">
        <w:rPr>
          <w:sz w:val="24"/>
          <w:szCs w:val="24"/>
        </w:rPr>
        <w:t xml:space="preserve"> L, </w:t>
      </w:r>
      <w:proofErr w:type="spellStart"/>
      <w:r w:rsidRPr="00160685">
        <w:rPr>
          <w:sz w:val="24"/>
          <w:szCs w:val="24"/>
        </w:rPr>
        <w:t>Semb</w:t>
      </w:r>
      <w:proofErr w:type="spellEnd"/>
      <w:r w:rsidRPr="00160685">
        <w:rPr>
          <w:sz w:val="24"/>
          <w:szCs w:val="24"/>
        </w:rPr>
        <w:t xml:space="preserve"> G, </w:t>
      </w:r>
      <w:proofErr w:type="spellStart"/>
      <w:r w:rsidRPr="00160685">
        <w:rPr>
          <w:sz w:val="24"/>
          <w:szCs w:val="24"/>
        </w:rPr>
        <w:t>Farah</w:t>
      </w:r>
      <w:proofErr w:type="spellEnd"/>
      <w:r w:rsidRPr="00160685">
        <w:rPr>
          <w:sz w:val="24"/>
          <w:szCs w:val="24"/>
        </w:rPr>
        <w:t xml:space="preserve"> MG, </w:t>
      </w:r>
      <w:proofErr w:type="spellStart"/>
      <w:r w:rsidRPr="00160685">
        <w:rPr>
          <w:sz w:val="24"/>
          <w:szCs w:val="24"/>
        </w:rPr>
        <w:t>Flottorp</w:t>
      </w:r>
      <w:proofErr w:type="spellEnd"/>
      <w:r w:rsidRPr="00160685">
        <w:rPr>
          <w:sz w:val="24"/>
          <w:szCs w:val="24"/>
        </w:rPr>
        <w:t xml:space="preserve"> S. </w:t>
      </w:r>
      <w:proofErr w:type="spellStart"/>
      <w:r w:rsidRPr="00160685">
        <w:rPr>
          <w:sz w:val="24"/>
          <w:szCs w:val="24"/>
        </w:rPr>
        <w:t>The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Scientific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Knowledge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Base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for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Treatment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of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Patients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with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Cleft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Lip</w:t>
      </w:r>
      <w:proofErr w:type="spellEnd"/>
      <w:r w:rsidRPr="00160685">
        <w:rPr>
          <w:sz w:val="24"/>
          <w:szCs w:val="24"/>
        </w:rPr>
        <w:t xml:space="preserve">, </w:t>
      </w:r>
      <w:proofErr w:type="spellStart"/>
      <w:r w:rsidRPr="00160685">
        <w:rPr>
          <w:sz w:val="24"/>
          <w:szCs w:val="24"/>
        </w:rPr>
        <w:t>Alveolus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and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Palate</w:t>
      </w:r>
      <w:proofErr w:type="spellEnd"/>
      <w:r w:rsidRPr="00160685">
        <w:rPr>
          <w:sz w:val="24"/>
          <w:szCs w:val="24"/>
        </w:rPr>
        <w:t xml:space="preserve"> [</w:t>
      </w:r>
      <w:proofErr w:type="spellStart"/>
      <w:r w:rsidRPr="00160685">
        <w:rPr>
          <w:sz w:val="24"/>
          <w:szCs w:val="24"/>
        </w:rPr>
        <w:t>Internet</w:t>
      </w:r>
      <w:proofErr w:type="spellEnd"/>
      <w:r w:rsidRPr="00160685">
        <w:rPr>
          <w:sz w:val="24"/>
          <w:szCs w:val="24"/>
        </w:rPr>
        <w:t xml:space="preserve">]. </w:t>
      </w:r>
      <w:proofErr w:type="spellStart"/>
      <w:r w:rsidRPr="00160685">
        <w:rPr>
          <w:sz w:val="24"/>
          <w:szCs w:val="24"/>
        </w:rPr>
        <w:t>Oslo</w:t>
      </w:r>
      <w:proofErr w:type="spellEnd"/>
      <w:r w:rsidRPr="00160685">
        <w:rPr>
          <w:sz w:val="24"/>
          <w:szCs w:val="24"/>
        </w:rPr>
        <w:t xml:space="preserve">, </w:t>
      </w:r>
      <w:proofErr w:type="spellStart"/>
      <w:r w:rsidRPr="00160685">
        <w:rPr>
          <w:sz w:val="24"/>
          <w:szCs w:val="24"/>
        </w:rPr>
        <w:t>Norway</w:t>
      </w:r>
      <w:proofErr w:type="spellEnd"/>
      <w:r w:rsidRPr="00160685">
        <w:rPr>
          <w:sz w:val="24"/>
          <w:szCs w:val="24"/>
        </w:rPr>
        <w:t xml:space="preserve">: </w:t>
      </w:r>
      <w:proofErr w:type="spellStart"/>
      <w:r w:rsidRPr="00160685">
        <w:rPr>
          <w:sz w:val="24"/>
          <w:szCs w:val="24"/>
        </w:rPr>
        <w:t>Knowledge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Centre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for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the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Health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Services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at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The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Norwegian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Institute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of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Public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Health</w:t>
      </w:r>
      <w:proofErr w:type="spellEnd"/>
      <w:r w:rsidRPr="00160685">
        <w:rPr>
          <w:sz w:val="24"/>
          <w:szCs w:val="24"/>
        </w:rPr>
        <w:t xml:space="preserve"> (NIPH); 2009 </w:t>
      </w:r>
      <w:proofErr w:type="spellStart"/>
      <w:r w:rsidRPr="00160685">
        <w:rPr>
          <w:sz w:val="24"/>
          <w:szCs w:val="24"/>
        </w:rPr>
        <w:t>Oct</w:t>
      </w:r>
      <w:proofErr w:type="spellEnd"/>
      <w:r w:rsidRPr="00160685">
        <w:rPr>
          <w:sz w:val="24"/>
          <w:szCs w:val="24"/>
        </w:rPr>
        <w:t xml:space="preserve">. </w:t>
      </w:r>
      <w:proofErr w:type="spellStart"/>
      <w:r w:rsidRPr="00160685">
        <w:rPr>
          <w:sz w:val="24"/>
          <w:szCs w:val="24"/>
        </w:rPr>
        <w:t>Report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from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Norwegian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Knowledge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Centre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for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the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Health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Services</w:t>
      </w:r>
      <w:proofErr w:type="spellEnd"/>
      <w:r w:rsidRPr="00160685">
        <w:rPr>
          <w:sz w:val="24"/>
          <w:szCs w:val="24"/>
        </w:rPr>
        <w:t xml:space="preserve"> (NOKC) </w:t>
      </w:r>
      <w:proofErr w:type="spellStart"/>
      <w:r w:rsidRPr="00160685">
        <w:rPr>
          <w:sz w:val="24"/>
          <w:szCs w:val="24"/>
        </w:rPr>
        <w:t>No</w:t>
      </w:r>
      <w:proofErr w:type="spellEnd"/>
      <w:r w:rsidRPr="00160685">
        <w:rPr>
          <w:sz w:val="24"/>
          <w:szCs w:val="24"/>
        </w:rPr>
        <w:t>. 29-2009. PMID: 29320130.</w:t>
      </w:r>
    </w:p>
    <w:p w14:paraId="3BC10375" w14:textId="77777777" w:rsidR="00160685" w:rsidRPr="00160685" w:rsidRDefault="00160685" w:rsidP="00160685">
      <w:pPr>
        <w:numPr>
          <w:ilvl w:val="0"/>
          <w:numId w:val="43"/>
        </w:numPr>
        <w:spacing w:line="240" w:lineRule="auto"/>
        <w:jc w:val="left"/>
        <w:rPr>
          <w:sz w:val="24"/>
          <w:szCs w:val="24"/>
        </w:rPr>
      </w:pPr>
      <w:proofErr w:type="spellStart"/>
      <w:r w:rsidRPr="00160685">
        <w:rPr>
          <w:sz w:val="24"/>
          <w:szCs w:val="24"/>
        </w:rPr>
        <w:t>Young</w:t>
      </w:r>
      <w:proofErr w:type="spellEnd"/>
      <w:r w:rsidRPr="00160685">
        <w:rPr>
          <w:sz w:val="24"/>
          <w:szCs w:val="24"/>
        </w:rPr>
        <w:t xml:space="preserve"> A, </w:t>
      </w:r>
      <w:proofErr w:type="spellStart"/>
      <w:r w:rsidRPr="00160685">
        <w:rPr>
          <w:sz w:val="24"/>
          <w:szCs w:val="24"/>
        </w:rPr>
        <w:t>Spinner</w:t>
      </w:r>
      <w:proofErr w:type="spellEnd"/>
      <w:r w:rsidRPr="00160685">
        <w:rPr>
          <w:sz w:val="24"/>
          <w:szCs w:val="24"/>
        </w:rPr>
        <w:t xml:space="preserve"> A. </w:t>
      </w:r>
      <w:proofErr w:type="spellStart"/>
      <w:r w:rsidRPr="00160685">
        <w:rPr>
          <w:sz w:val="24"/>
          <w:szCs w:val="24"/>
        </w:rPr>
        <w:t>Hemifacial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Microsomia</w:t>
      </w:r>
      <w:proofErr w:type="spellEnd"/>
      <w:r w:rsidRPr="00160685">
        <w:rPr>
          <w:sz w:val="24"/>
          <w:szCs w:val="24"/>
        </w:rPr>
        <w:t xml:space="preserve">. 2023 </w:t>
      </w:r>
      <w:proofErr w:type="spellStart"/>
      <w:r w:rsidRPr="00160685">
        <w:rPr>
          <w:sz w:val="24"/>
          <w:szCs w:val="24"/>
        </w:rPr>
        <w:t>Aug</w:t>
      </w:r>
      <w:proofErr w:type="spellEnd"/>
      <w:r w:rsidRPr="00160685">
        <w:rPr>
          <w:sz w:val="24"/>
          <w:szCs w:val="24"/>
        </w:rPr>
        <w:t xml:space="preserve"> 8. </w:t>
      </w:r>
      <w:proofErr w:type="spellStart"/>
      <w:r w:rsidRPr="00160685">
        <w:rPr>
          <w:sz w:val="24"/>
          <w:szCs w:val="24"/>
        </w:rPr>
        <w:t>In</w:t>
      </w:r>
      <w:proofErr w:type="spellEnd"/>
      <w:r w:rsidRPr="00160685">
        <w:rPr>
          <w:sz w:val="24"/>
          <w:szCs w:val="24"/>
        </w:rPr>
        <w:t xml:space="preserve">: </w:t>
      </w:r>
      <w:proofErr w:type="spellStart"/>
      <w:r w:rsidRPr="00160685">
        <w:rPr>
          <w:sz w:val="24"/>
          <w:szCs w:val="24"/>
        </w:rPr>
        <w:t>StatPearls</w:t>
      </w:r>
      <w:proofErr w:type="spellEnd"/>
      <w:r w:rsidRPr="00160685">
        <w:rPr>
          <w:sz w:val="24"/>
          <w:szCs w:val="24"/>
        </w:rPr>
        <w:t xml:space="preserve"> [</w:t>
      </w:r>
      <w:proofErr w:type="spellStart"/>
      <w:r w:rsidRPr="00160685">
        <w:rPr>
          <w:sz w:val="24"/>
          <w:szCs w:val="24"/>
        </w:rPr>
        <w:t>Internet</w:t>
      </w:r>
      <w:proofErr w:type="spellEnd"/>
      <w:r w:rsidRPr="00160685">
        <w:rPr>
          <w:sz w:val="24"/>
          <w:szCs w:val="24"/>
        </w:rPr>
        <w:t xml:space="preserve">]. </w:t>
      </w:r>
      <w:proofErr w:type="spellStart"/>
      <w:r w:rsidRPr="00160685">
        <w:rPr>
          <w:sz w:val="24"/>
          <w:szCs w:val="24"/>
        </w:rPr>
        <w:t>Treasure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Island</w:t>
      </w:r>
      <w:proofErr w:type="spellEnd"/>
      <w:r w:rsidRPr="00160685">
        <w:rPr>
          <w:sz w:val="24"/>
          <w:szCs w:val="24"/>
        </w:rPr>
        <w:t xml:space="preserve"> (FL): </w:t>
      </w:r>
      <w:proofErr w:type="spellStart"/>
      <w:r w:rsidRPr="00160685">
        <w:rPr>
          <w:sz w:val="24"/>
          <w:szCs w:val="24"/>
        </w:rPr>
        <w:t>StatPearls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Publishing</w:t>
      </w:r>
      <w:proofErr w:type="spellEnd"/>
      <w:r w:rsidRPr="00160685">
        <w:rPr>
          <w:sz w:val="24"/>
          <w:szCs w:val="24"/>
        </w:rPr>
        <w:t xml:space="preserve">; 2025 </w:t>
      </w:r>
      <w:proofErr w:type="spellStart"/>
      <w:r w:rsidRPr="00160685">
        <w:rPr>
          <w:sz w:val="24"/>
          <w:szCs w:val="24"/>
        </w:rPr>
        <w:t>Jan</w:t>
      </w:r>
      <w:proofErr w:type="spellEnd"/>
      <w:r w:rsidRPr="00160685">
        <w:rPr>
          <w:sz w:val="24"/>
          <w:szCs w:val="24"/>
        </w:rPr>
        <w:t>–. PMID: 32809654.</w:t>
      </w:r>
    </w:p>
    <w:p w14:paraId="76AE7931" w14:textId="77777777" w:rsidR="00160685" w:rsidRPr="00160685" w:rsidRDefault="00160685" w:rsidP="00160685">
      <w:pPr>
        <w:numPr>
          <w:ilvl w:val="0"/>
          <w:numId w:val="43"/>
        </w:numPr>
        <w:spacing w:line="240" w:lineRule="auto"/>
        <w:jc w:val="left"/>
        <w:rPr>
          <w:sz w:val="24"/>
          <w:szCs w:val="24"/>
        </w:rPr>
      </w:pPr>
      <w:proofErr w:type="spellStart"/>
      <w:r w:rsidRPr="00160685">
        <w:rPr>
          <w:sz w:val="24"/>
          <w:szCs w:val="24"/>
        </w:rPr>
        <w:t>van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der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Sluis</w:t>
      </w:r>
      <w:proofErr w:type="spellEnd"/>
      <w:r w:rsidRPr="00160685">
        <w:rPr>
          <w:sz w:val="24"/>
          <w:szCs w:val="24"/>
        </w:rPr>
        <w:t xml:space="preserve"> WB, </w:t>
      </w:r>
      <w:proofErr w:type="spellStart"/>
      <w:r w:rsidRPr="00160685">
        <w:rPr>
          <w:sz w:val="24"/>
          <w:szCs w:val="24"/>
        </w:rPr>
        <w:t>Don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Griot</w:t>
      </w:r>
      <w:proofErr w:type="spellEnd"/>
      <w:r w:rsidRPr="00160685">
        <w:rPr>
          <w:sz w:val="24"/>
          <w:szCs w:val="24"/>
        </w:rPr>
        <w:t xml:space="preserve"> JPW. </w:t>
      </w:r>
      <w:proofErr w:type="spellStart"/>
      <w:r w:rsidRPr="00160685">
        <w:rPr>
          <w:sz w:val="24"/>
          <w:szCs w:val="24"/>
        </w:rPr>
        <w:t>Secondary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Lip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Correction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in</w:t>
      </w:r>
      <w:proofErr w:type="spellEnd"/>
      <w:r w:rsidRPr="00160685">
        <w:rPr>
          <w:sz w:val="24"/>
          <w:szCs w:val="24"/>
        </w:rPr>
        <w:t xml:space="preserve"> a </w:t>
      </w:r>
      <w:proofErr w:type="spellStart"/>
      <w:r w:rsidRPr="00160685">
        <w:rPr>
          <w:sz w:val="24"/>
          <w:szCs w:val="24"/>
        </w:rPr>
        <w:t>Cleft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Lip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Patient</w:t>
      </w:r>
      <w:proofErr w:type="spellEnd"/>
      <w:r w:rsidRPr="00160685">
        <w:rPr>
          <w:sz w:val="24"/>
          <w:szCs w:val="24"/>
        </w:rPr>
        <w:t xml:space="preserve">. 2020 </w:t>
      </w:r>
      <w:proofErr w:type="spellStart"/>
      <w:r w:rsidRPr="00160685">
        <w:rPr>
          <w:sz w:val="24"/>
          <w:szCs w:val="24"/>
        </w:rPr>
        <w:t>Dec</w:t>
      </w:r>
      <w:proofErr w:type="spellEnd"/>
      <w:r w:rsidRPr="00160685">
        <w:rPr>
          <w:sz w:val="24"/>
          <w:szCs w:val="24"/>
        </w:rPr>
        <w:t xml:space="preserve"> 8. </w:t>
      </w:r>
      <w:proofErr w:type="spellStart"/>
      <w:r w:rsidRPr="00160685">
        <w:rPr>
          <w:sz w:val="24"/>
          <w:szCs w:val="24"/>
        </w:rPr>
        <w:t>In</w:t>
      </w:r>
      <w:proofErr w:type="spellEnd"/>
      <w:r w:rsidRPr="00160685">
        <w:rPr>
          <w:sz w:val="24"/>
          <w:szCs w:val="24"/>
        </w:rPr>
        <w:t xml:space="preserve">: </w:t>
      </w:r>
      <w:proofErr w:type="spellStart"/>
      <w:r w:rsidRPr="00160685">
        <w:rPr>
          <w:sz w:val="24"/>
          <w:szCs w:val="24"/>
        </w:rPr>
        <w:t>Téot</w:t>
      </w:r>
      <w:proofErr w:type="spellEnd"/>
      <w:r w:rsidRPr="00160685">
        <w:rPr>
          <w:sz w:val="24"/>
          <w:szCs w:val="24"/>
        </w:rPr>
        <w:t xml:space="preserve"> L, </w:t>
      </w:r>
      <w:proofErr w:type="spellStart"/>
      <w:r w:rsidRPr="00160685">
        <w:rPr>
          <w:sz w:val="24"/>
          <w:szCs w:val="24"/>
        </w:rPr>
        <w:t>Mustoe</w:t>
      </w:r>
      <w:proofErr w:type="spellEnd"/>
      <w:r w:rsidRPr="00160685">
        <w:rPr>
          <w:sz w:val="24"/>
          <w:szCs w:val="24"/>
        </w:rPr>
        <w:t xml:space="preserve"> TA, </w:t>
      </w:r>
      <w:proofErr w:type="spellStart"/>
      <w:r w:rsidRPr="00160685">
        <w:rPr>
          <w:sz w:val="24"/>
          <w:szCs w:val="24"/>
        </w:rPr>
        <w:t>Middelkoop</w:t>
      </w:r>
      <w:proofErr w:type="spellEnd"/>
      <w:r w:rsidRPr="00160685">
        <w:rPr>
          <w:sz w:val="24"/>
          <w:szCs w:val="24"/>
        </w:rPr>
        <w:t xml:space="preserve"> E, </w:t>
      </w:r>
      <w:proofErr w:type="spellStart"/>
      <w:r w:rsidRPr="00160685">
        <w:rPr>
          <w:sz w:val="24"/>
          <w:szCs w:val="24"/>
        </w:rPr>
        <w:t>Gauglitz</w:t>
      </w:r>
      <w:proofErr w:type="spellEnd"/>
      <w:r w:rsidRPr="00160685">
        <w:rPr>
          <w:sz w:val="24"/>
          <w:szCs w:val="24"/>
        </w:rPr>
        <w:t xml:space="preserve"> GG, </w:t>
      </w:r>
      <w:proofErr w:type="spellStart"/>
      <w:r w:rsidRPr="00160685">
        <w:rPr>
          <w:sz w:val="24"/>
          <w:szCs w:val="24"/>
        </w:rPr>
        <w:t>editors</w:t>
      </w:r>
      <w:proofErr w:type="spellEnd"/>
      <w:r w:rsidRPr="00160685">
        <w:rPr>
          <w:sz w:val="24"/>
          <w:szCs w:val="24"/>
        </w:rPr>
        <w:t xml:space="preserve">. </w:t>
      </w:r>
      <w:proofErr w:type="spellStart"/>
      <w:r w:rsidRPr="00160685">
        <w:rPr>
          <w:sz w:val="24"/>
          <w:szCs w:val="24"/>
        </w:rPr>
        <w:t>Textbook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on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Scar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Management</w:t>
      </w:r>
      <w:proofErr w:type="spellEnd"/>
      <w:r w:rsidRPr="00160685">
        <w:rPr>
          <w:sz w:val="24"/>
          <w:szCs w:val="24"/>
        </w:rPr>
        <w:t xml:space="preserve">: </w:t>
      </w:r>
      <w:proofErr w:type="spellStart"/>
      <w:r w:rsidRPr="00160685">
        <w:rPr>
          <w:sz w:val="24"/>
          <w:szCs w:val="24"/>
        </w:rPr>
        <w:t>State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of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the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Art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Management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and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Emerging</w:t>
      </w:r>
      <w:proofErr w:type="spellEnd"/>
      <w:r w:rsidRPr="00160685">
        <w:rPr>
          <w:sz w:val="24"/>
          <w:szCs w:val="24"/>
        </w:rPr>
        <w:t xml:space="preserve"> Technologies [</w:t>
      </w:r>
      <w:proofErr w:type="spellStart"/>
      <w:r w:rsidRPr="00160685">
        <w:rPr>
          <w:sz w:val="24"/>
          <w:szCs w:val="24"/>
        </w:rPr>
        <w:t>Internet</w:t>
      </w:r>
      <w:proofErr w:type="spellEnd"/>
      <w:r w:rsidRPr="00160685">
        <w:rPr>
          <w:sz w:val="24"/>
          <w:szCs w:val="24"/>
        </w:rPr>
        <w:t xml:space="preserve">]. </w:t>
      </w:r>
      <w:proofErr w:type="spellStart"/>
      <w:r w:rsidRPr="00160685">
        <w:rPr>
          <w:sz w:val="24"/>
          <w:szCs w:val="24"/>
        </w:rPr>
        <w:t>Cham</w:t>
      </w:r>
      <w:proofErr w:type="spellEnd"/>
      <w:r w:rsidRPr="00160685">
        <w:rPr>
          <w:sz w:val="24"/>
          <w:szCs w:val="24"/>
        </w:rPr>
        <w:t xml:space="preserve"> (CH): </w:t>
      </w:r>
      <w:proofErr w:type="spellStart"/>
      <w:r w:rsidRPr="00160685">
        <w:rPr>
          <w:sz w:val="24"/>
          <w:szCs w:val="24"/>
        </w:rPr>
        <w:t>Springer</w:t>
      </w:r>
      <w:proofErr w:type="spellEnd"/>
      <w:r w:rsidRPr="00160685">
        <w:rPr>
          <w:sz w:val="24"/>
          <w:szCs w:val="24"/>
        </w:rPr>
        <w:t xml:space="preserve">; 2020. </w:t>
      </w:r>
      <w:proofErr w:type="spellStart"/>
      <w:r w:rsidRPr="00160685">
        <w:rPr>
          <w:sz w:val="24"/>
          <w:szCs w:val="24"/>
        </w:rPr>
        <w:t>Chapter</w:t>
      </w:r>
      <w:proofErr w:type="spellEnd"/>
      <w:r w:rsidRPr="00160685">
        <w:rPr>
          <w:sz w:val="24"/>
          <w:szCs w:val="24"/>
        </w:rPr>
        <w:t xml:space="preserve"> 64. PMID: 36351158.</w:t>
      </w:r>
    </w:p>
    <w:p w14:paraId="1655C4C2" w14:textId="426C3BB2" w:rsidR="00160685" w:rsidRPr="00160685" w:rsidRDefault="00160685" w:rsidP="00160685">
      <w:pPr>
        <w:numPr>
          <w:ilvl w:val="0"/>
          <w:numId w:val="43"/>
        </w:numPr>
        <w:spacing w:line="240" w:lineRule="auto"/>
        <w:jc w:val="left"/>
        <w:rPr>
          <w:sz w:val="24"/>
          <w:szCs w:val="24"/>
        </w:rPr>
      </w:pPr>
      <w:proofErr w:type="spellStart"/>
      <w:r w:rsidRPr="00160685">
        <w:rPr>
          <w:sz w:val="24"/>
          <w:szCs w:val="24"/>
        </w:rPr>
        <w:t>Mark</w:t>
      </w:r>
      <w:proofErr w:type="spellEnd"/>
      <w:r w:rsidRPr="00160685">
        <w:rPr>
          <w:sz w:val="24"/>
          <w:szCs w:val="24"/>
        </w:rPr>
        <w:t xml:space="preserve"> P, </w:t>
      </w:r>
      <w:proofErr w:type="spellStart"/>
      <w:r w:rsidRPr="00160685">
        <w:rPr>
          <w:sz w:val="24"/>
          <w:szCs w:val="24"/>
        </w:rPr>
        <w:t>Dunwoodie</w:t>
      </w:r>
      <w:proofErr w:type="spellEnd"/>
      <w:r w:rsidRPr="00160685">
        <w:rPr>
          <w:sz w:val="24"/>
          <w:szCs w:val="24"/>
        </w:rPr>
        <w:t xml:space="preserve"> S. </w:t>
      </w:r>
      <w:proofErr w:type="spellStart"/>
      <w:r w:rsidRPr="00160685">
        <w:rPr>
          <w:sz w:val="24"/>
          <w:szCs w:val="24"/>
        </w:rPr>
        <w:t>Congenital</w:t>
      </w:r>
      <w:proofErr w:type="spellEnd"/>
      <w:r w:rsidRPr="00160685">
        <w:rPr>
          <w:sz w:val="24"/>
          <w:szCs w:val="24"/>
        </w:rPr>
        <w:t xml:space="preserve"> NAD </w:t>
      </w:r>
      <w:proofErr w:type="spellStart"/>
      <w:r w:rsidRPr="00160685">
        <w:rPr>
          <w:sz w:val="24"/>
          <w:szCs w:val="24"/>
        </w:rPr>
        <w:t>Deficiency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Disorder</w:t>
      </w:r>
      <w:proofErr w:type="spellEnd"/>
      <w:r w:rsidRPr="00160685">
        <w:rPr>
          <w:sz w:val="24"/>
          <w:szCs w:val="24"/>
        </w:rPr>
        <w:t xml:space="preserve">. 2023 </w:t>
      </w:r>
      <w:proofErr w:type="spellStart"/>
      <w:r w:rsidRPr="00160685">
        <w:rPr>
          <w:sz w:val="24"/>
          <w:szCs w:val="24"/>
        </w:rPr>
        <w:t>Jul</w:t>
      </w:r>
      <w:proofErr w:type="spellEnd"/>
      <w:r w:rsidRPr="00160685">
        <w:rPr>
          <w:sz w:val="24"/>
          <w:szCs w:val="24"/>
        </w:rPr>
        <w:t xml:space="preserve"> 27. </w:t>
      </w:r>
      <w:proofErr w:type="spellStart"/>
      <w:r w:rsidRPr="00160685">
        <w:rPr>
          <w:sz w:val="24"/>
          <w:szCs w:val="24"/>
        </w:rPr>
        <w:t>In</w:t>
      </w:r>
      <w:proofErr w:type="spellEnd"/>
      <w:r w:rsidRPr="00160685">
        <w:rPr>
          <w:sz w:val="24"/>
          <w:szCs w:val="24"/>
        </w:rPr>
        <w:t xml:space="preserve">: </w:t>
      </w:r>
      <w:proofErr w:type="spellStart"/>
      <w:r w:rsidRPr="00160685">
        <w:rPr>
          <w:sz w:val="24"/>
          <w:szCs w:val="24"/>
        </w:rPr>
        <w:t>Adam</w:t>
      </w:r>
      <w:proofErr w:type="spellEnd"/>
      <w:r w:rsidRPr="00160685">
        <w:rPr>
          <w:sz w:val="24"/>
          <w:szCs w:val="24"/>
        </w:rPr>
        <w:t xml:space="preserve"> MP, </w:t>
      </w:r>
      <w:proofErr w:type="spellStart"/>
      <w:r w:rsidRPr="00160685">
        <w:rPr>
          <w:sz w:val="24"/>
          <w:szCs w:val="24"/>
        </w:rPr>
        <w:t>Feldman</w:t>
      </w:r>
      <w:proofErr w:type="spellEnd"/>
      <w:r w:rsidRPr="00160685">
        <w:rPr>
          <w:sz w:val="24"/>
          <w:szCs w:val="24"/>
        </w:rPr>
        <w:t xml:space="preserve"> J, </w:t>
      </w:r>
      <w:proofErr w:type="spellStart"/>
      <w:r w:rsidRPr="00160685">
        <w:rPr>
          <w:sz w:val="24"/>
          <w:szCs w:val="24"/>
        </w:rPr>
        <w:t>Mirzaa</w:t>
      </w:r>
      <w:proofErr w:type="spellEnd"/>
      <w:r w:rsidRPr="00160685">
        <w:rPr>
          <w:sz w:val="24"/>
          <w:szCs w:val="24"/>
        </w:rPr>
        <w:t xml:space="preserve"> GM, </w:t>
      </w:r>
      <w:proofErr w:type="spellStart"/>
      <w:r w:rsidRPr="00160685">
        <w:rPr>
          <w:sz w:val="24"/>
          <w:szCs w:val="24"/>
        </w:rPr>
        <w:t>Pagon</w:t>
      </w:r>
      <w:proofErr w:type="spellEnd"/>
      <w:r w:rsidRPr="00160685">
        <w:rPr>
          <w:sz w:val="24"/>
          <w:szCs w:val="24"/>
        </w:rPr>
        <w:t xml:space="preserve"> RA, </w:t>
      </w:r>
      <w:proofErr w:type="spellStart"/>
      <w:r w:rsidRPr="00160685">
        <w:rPr>
          <w:sz w:val="24"/>
          <w:szCs w:val="24"/>
        </w:rPr>
        <w:t>Wallace</w:t>
      </w:r>
      <w:proofErr w:type="spellEnd"/>
      <w:r w:rsidRPr="00160685">
        <w:rPr>
          <w:sz w:val="24"/>
          <w:szCs w:val="24"/>
        </w:rPr>
        <w:t xml:space="preserve"> SE, </w:t>
      </w:r>
      <w:proofErr w:type="spellStart"/>
      <w:r w:rsidRPr="00160685">
        <w:rPr>
          <w:sz w:val="24"/>
          <w:szCs w:val="24"/>
        </w:rPr>
        <w:t>Amemiya</w:t>
      </w:r>
      <w:proofErr w:type="spellEnd"/>
      <w:r w:rsidRPr="00160685">
        <w:rPr>
          <w:sz w:val="24"/>
          <w:szCs w:val="24"/>
        </w:rPr>
        <w:t xml:space="preserve"> A, </w:t>
      </w:r>
      <w:proofErr w:type="spellStart"/>
      <w:r w:rsidRPr="00160685">
        <w:rPr>
          <w:sz w:val="24"/>
          <w:szCs w:val="24"/>
        </w:rPr>
        <w:t>editors</w:t>
      </w:r>
      <w:proofErr w:type="spellEnd"/>
      <w:r w:rsidRPr="00160685">
        <w:rPr>
          <w:sz w:val="24"/>
          <w:szCs w:val="24"/>
        </w:rPr>
        <w:t xml:space="preserve">. </w:t>
      </w:r>
      <w:proofErr w:type="spellStart"/>
      <w:r w:rsidRPr="00160685">
        <w:rPr>
          <w:sz w:val="24"/>
          <w:szCs w:val="24"/>
        </w:rPr>
        <w:t>GeneReviews</w:t>
      </w:r>
      <w:proofErr w:type="spellEnd"/>
      <w:r w:rsidRPr="00160685">
        <w:rPr>
          <w:sz w:val="24"/>
          <w:szCs w:val="24"/>
        </w:rPr>
        <w:t>® [</w:t>
      </w:r>
      <w:proofErr w:type="spellStart"/>
      <w:r w:rsidRPr="00160685">
        <w:rPr>
          <w:sz w:val="24"/>
          <w:szCs w:val="24"/>
        </w:rPr>
        <w:t>Internet</w:t>
      </w:r>
      <w:proofErr w:type="spellEnd"/>
      <w:r w:rsidRPr="00160685">
        <w:rPr>
          <w:sz w:val="24"/>
          <w:szCs w:val="24"/>
        </w:rPr>
        <w:t xml:space="preserve">]. </w:t>
      </w:r>
      <w:proofErr w:type="spellStart"/>
      <w:r w:rsidRPr="00160685">
        <w:rPr>
          <w:sz w:val="24"/>
          <w:szCs w:val="24"/>
        </w:rPr>
        <w:t>Seattle</w:t>
      </w:r>
      <w:proofErr w:type="spellEnd"/>
      <w:r w:rsidRPr="00160685">
        <w:rPr>
          <w:sz w:val="24"/>
          <w:szCs w:val="24"/>
        </w:rPr>
        <w:t xml:space="preserve"> (WA): </w:t>
      </w:r>
      <w:proofErr w:type="spellStart"/>
      <w:r w:rsidRPr="00160685">
        <w:rPr>
          <w:sz w:val="24"/>
          <w:szCs w:val="24"/>
        </w:rPr>
        <w:t>University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of</w:t>
      </w:r>
      <w:proofErr w:type="spellEnd"/>
      <w:r w:rsidRPr="00160685">
        <w:rPr>
          <w:sz w:val="24"/>
          <w:szCs w:val="24"/>
        </w:rPr>
        <w:t xml:space="preserve"> </w:t>
      </w:r>
      <w:proofErr w:type="spellStart"/>
      <w:r w:rsidRPr="00160685">
        <w:rPr>
          <w:sz w:val="24"/>
          <w:szCs w:val="24"/>
        </w:rPr>
        <w:t>Washington</w:t>
      </w:r>
      <w:proofErr w:type="spellEnd"/>
      <w:r w:rsidRPr="00160685">
        <w:rPr>
          <w:sz w:val="24"/>
          <w:szCs w:val="24"/>
        </w:rPr>
        <w:t xml:space="preserve">, </w:t>
      </w:r>
      <w:proofErr w:type="spellStart"/>
      <w:r w:rsidRPr="00160685">
        <w:rPr>
          <w:sz w:val="24"/>
          <w:szCs w:val="24"/>
        </w:rPr>
        <w:t>Seattle</w:t>
      </w:r>
      <w:proofErr w:type="spellEnd"/>
      <w:r w:rsidRPr="00160685">
        <w:rPr>
          <w:sz w:val="24"/>
          <w:szCs w:val="24"/>
        </w:rPr>
        <w:t>; 1993–2025. PMID: 37499065.</w:t>
      </w:r>
    </w:p>
    <w:p w14:paraId="36B74440" w14:textId="69AF9F6C" w:rsidR="00BA22BF" w:rsidRDefault="00BA22BF" w:rsidP="00BA22BF">
      <w:pPr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rStyle w:val="apple-style-span"/>
          <w:b/>
          <w:sz w:val="24"/>
          <w:szCs w:val="28"/>
        </w:rPr>
      </w:pPr>
    </w:p>
    <w:p w14:paraId="1183E1A8" w14:textId="7E79C69F" w:rsidR="00BA22BF" w:rsidRDefault="00BA22BF" w:rsidP="00BA22BF">
      <w:pPr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rStyle w:val="apple-style-span"/>
          <w:b/>
          <w:sz w:val="24"/>
          <w:szCs w:val="28"/>
        </w:rPr>
      </w:pPr>
    </w:p>
    <w:p w14:paraId="494166CC" w14:textId="5BEB39FB" w:rsidR="004D7789" w:rsidRPr="001F5E52" w:rsidRDefault="00BA22BF" w:rsidP="004D7789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1</w:t>
      </w:r>
      <w:r w:rsidR="004D7789" w:rsidRPr="001F5E52">
        <w:rPr>
          <w:b/>
          <w:color w:val="auto"/>
          <w:sz w:val="28"/>
          <w:szCs w:val="28"/>
          <w:u w:val="single"/>
        </w:rPr>
        <w:t xml:space="preserve">.  </w:t>
      </w:r>
      <w:r w:rsidR="004D7789" w:rsidRPr="001F5E52">
        <w:rPr>
          <w:rFonts w:eastAsia="Calibri"/>
          <w:b/>
          <w:color w:val="auto"/>
          <w:sz w:val="28"/>
          <w:szCs w:val="28"/>
          <w:u w:val="single"/>
        </w:rPr>
        <w:t>Підготовчий етап</w:t>
      </w:r>
      <w:r w:rsidR="004D7789" w:rsidRPr="001F5E52">
        <w:rPr>
          <w:b/>
          <w:color w:val="auto"/>
          <w:sz w:val="28"/>
          <w:szCs w:val="28"/>
          <w:u w:val="single"/>
        </w:rPr>
        <w:t>:</w:t>
      </w:r>
      <w:r w:rsidR="004D7789" w:rsidRPr="001F5E52">
        <w:rPr>
          <w:rFonts w:eastAsia="Calibri"/>
          <w:b/>
          <w:color w:val="auto"/>
          <w:sz w:val="28"/>
          <w:szCs w:val="28"/>
          <w:u w:val="single"/>
        </w:rPr>
        <w:t xml:space="preserve"> </w:t>
      </w:r>
      <w:r w:rsidR="004D7789" w:rsidRPr="001F5E52">
        <w:rPr>
          <w:rFonts w:eastAsia="Calibri"/>
          <w:b/>
          <w:color w:val="auto"/>
          <w:sz w:val="28"/>
          <w:szCs w:val="28"/>
        </w:rPr>
        <w:t xml:space="preserve">       </w:t>
      </w:r>
      <w:r w:rsidR="004D7789" w:rsidRPr="001F5E52">
        <w:rPr>
          <w:rFonts w:eastAsia="Calibri"/>
          <w:color w:val="auto"/>
          <w:sz w:val="28"/>
          <w:szCs w:val="28"/>
        </w:rPr>
        <w:t>(</w:t>
      </w:r>
      <w:r w:rsidR="00461504" w:rsidRPr="001F5E52">
        <w:rPr>
          <w:rFonts w:eastAsia="Calibri"/>
          <w:color w:val="auto"/>
          <w:sz w:val="28"/>
          <w:szCs w:val="28"/>
        </w:rPr>
        <w:t>30 хв.</w:t>
      </w:r>
      <w:r w:rsidR="004D7789" w:rsidRPr="001F5E52">
        <w:rPr>
          <w:rFonts w:eastAsia="Calibri"/>
          <w:color w:val="auto"/>
          <w:sz w:val="28"/>
          <w:szCs w:val="28"/>
        </w:rPr>
        <w:t>)</w:t>
      </w:r>
    </w:p>
    <w:p w14:paraId="6D117689" w14:textId="77777777" w:rsidR="004D7789" w:rsidRPr="001F5E52" w:rsidRDefault="004D7789" w:rsidP="004D7789">
      <w:pPr>
        <w:spacing w:line="276" w:lineRule="auto"/>
        <w:rPr>
          <w:rFonts w:eastAsia="Calibri"/>
          <w:color w:val="auto"/>
          <w:sz w:val="28"/>
          <w:szCs w:val="28"/>
        </w:rPr>
      </w:pPr>
      <w:r w:rsidRPr="001F5E52">
        <w:rPr>
          <w:rFonts w:eastAsia="Calibri"/>
          <w:color w:val="auto"/>
          <w:sz w:val="28"/>
          <w:szCs w:val="28"/>
        </w:rPr>
        <w:t>Мотивація навчальної діяльності</w:t>
      </w:r>
      <w:r w:rsidR="00461504" w:rsidRPr="001F5E52">
        <w:rPr>
          <w:rFonts w:eastAsia="Calibri"/>
          <w:color w:val="auto"/>
          <w:sz w:val="28"/>
          <w:szCs w:val="28"/>
        </w:rPr>
        <w:t>:</w:t>
      </w:r>
    </w:p>
    <w:p w14:paraId="51FD66CC" w14:textId="0E146B4B" w:rsidR="00461504" w:rsidRPr="001F5E52" w:rsidRDefault="00461504" w:rsidP="00D56DFD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240" w:line="240" w:lineRule="auto"/>
        <w:jc w:val="left"/>
        <w:rPr>
          <w:rStyle w:val="apple-style-span"/>
          <w:color w:val="auto"/>
          <w:sz w:val="28"/>
          <w:szCs w:val="28"/>
          <w:bdr w:val="none" w:sz="0" w:space="0" w:color="auto"/>
        </w:rPr>
      </w:pPr>
      <w:r w:rsidRPr="001F5E52">
        <w:rPr>
          <w:color w:val="auto"/>
          <w:sz w:val="28"/>
          <w:szCs w:val="28"/>
          <w:bdr w:val="none" w:sz="0" w:space="0" w:color="auto"/>
        </w:rPr>
        <w:t>Незрощення верхньої губи і піднебіння віднос</w:t>
      </w:r>
      <w:r w:rsidR="00502478" w:rsidRPr="001F5E52">
        <w:rPr>
          <w:color w:val="auto"/>
          <w:sz w:val="28"/>
          <w:szCs w:val="28"/>
          <w:bdr w:val="none" w:sz="0" w:space="0" w:color="auto"/>
        </w:rPr>
        <w:t>яться до найбільш розповсюдженої</w:t>
      </w:r>
      <w:r w:rsidRPr="001F5E52">
        <w:rPr>
          <w:color w:val="auto"/>
          <w:sz w:val="28"/>
          <w:szCs w:val="28"/>
          <w:bdr w:val="none" w:sz="0" w:space="0" w:color="auto"/>
        </w:rPr>
        <w:t xml:space="preserve"> патології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</w:rPr>
        <w:t>щелепно</w:t>
      </w:r>
      <w:proofErr w:type="spellEnd"/>
      <w:r w:rsidRPr="001F5E52">
        <w:rPr>
          <w:color w:val="auto"/>
          <w:sz w:val="28"/>
          <w:szCs w:val="28"/>
          <w:bdr w:val="none" w:sz="0" w:space="0" w:color="auto"/>
        </w:rPr>
        <w:t>-лицевої ділянки та складають 30% усіх вроджених вад людини. Частота</w:t>
      </w:r>
      <w:r w:rsidR="00D56DFD" w:rsidRPr="001F5E52">
        <w:rPr>
          <w:color w:val="auto"/>
          <w:sz w:val="28"/>
          <w:szCs w:val="28"/>
          <w:bdr w:val="none" w:sz="0" w:space="0" w:color="auto"/>
        </w:rPr>
        <w:t xml:space="preserve"> народження хворих з незрощеннями</w:t>
      </w:r>
      <w:r w:rsidRPr="001F5E52">
        <w:rPr>
          <w:color w:val="auto"/>
          <w:sz w:val="28"/>
          <w:szCs w:val="28"/>
          <w:bdr w:val="none" w:sz="0" w:space="0" w:color="auto"/>
        </w:rPr>
        <w:t xml:space="preserve"> обличчя у світі, за даними ВООЗ, д</w:t>
      </w:r>
      <w:r w:rsidR="00D56DFD" w:rsidRPr="001F5E52">
        <w:rPr>
          <w:color w:val="auto"/>
          <w:sz w:val="28"/>
          <w:szCs w:val="28"/>
          <w:bdr w:val="none" w:sz="0" w:space="0" w:color="auto"/>
        </w:rPr>
        <w:t xml:space="preserve">орівнює 0,6 – 1,6 на 1000 </w:t>
      </w:r>
      <w:r w:rsidR="00D56DFD" w:rsidRPr="001F5E52">
        <w:rPr>
          <w:color w:val="auto"/>
          <w:sz w:val="28"/>
          <w:szCs w:val="28"/>
          <w:bdr w:val="none" w:sz="0" w:space="0" w:color="auto"/>
        </w:rPr>
        <w:lastRenderedPageBreak/>
        <w:t>ново</w:t>
      </w:r>
      <w:r w:rsidRPr="001F5E52">
        <w:rPr>
          <w:color w:val="auto"/>
          <w:sz w:val="28"/>
          <w:szCs w:val="28"/>
          <w:bdr w:val="none" w:sz="0" w:space="0" w:color="auto"/>
        </w:rPr>
        <w:t>народжених, у нас в країні – 1 на 600 - 1000 дітей. Велика кількість дітей, які народилися з цією патологією, потребує медичної допомоги з перших днів життя. Перед сучасною медициною стоїть завдання – профілактика захворювань людини. Тому знання цієї патології необхідні кожному майбутньому лікарю-стоматологу.</w:t>
      </w:r>
    </w:p>
    <w:p w14:paraId="015D71DC" w14:textId="77777777" w:rsidR="004D7789" w:rsidRPr="001F5E52" w:rsidRDefault="004D7789" w:rsidP="004D7789">
      <w:pPr>
        <w:spacing w:line="276" w:lineRule="auto"/>
        <w:rPr>
          <w:rFonts w:eastAsia="Calibri"/>
          <w:color w:val="auto"/>
          <w:sz w:val="28"/>
          <w:szCs w:val="28"/>
        </w:rPr>
      </w:pPr>
      <w:r w:rsidRPr="001F5E52">
        <w:rPr>
          <w:color w:val="auto"/>
          <w:sz w:val="28"/>
          <w:szCs w:val="28"/>
        </w:rPr>
        <w:t>Перевірка вхідного рівня знань.</w:t>
      </w:r>
    </w:p>
    <w:p w14:paraId="78E5BEEA" w14:textId="77777777" w:rsidR="004D7789" w:rsidRPr="001F5E52" w:rsidRDefault="004D7789" w:rsidP="004D7789">
      <w:pPr>
        <w:spacing w:line="276" w:lineRule="auto"/>
        <w:rPr>
          <w:rFonts w:eastAsia="Calibri"/>
          <w:b/>
          <w:i/>
          <w:color w:val="auto"/>
          <w:sz w:val="28"/>
          <w:szCs w:val="28"/>
        </w:rPr>
      </w:pPr>
      <w:r w:rsidRPr="001F5E52">
        <w:rPr>
          <w:rFonts w:eastAsia="Calibri"/>
          <w:b/>
          <w:i/>
          <w:color w:val="auto"/>
          <w:sz w:val="28"/>
          <w:szCs w:val="28"/>
        </w:rPr>
        <w:t>Матеріали методичного забезпечення підготовчого етапу заняття:</w:t>
      </w:r>
    </w:p>
    <w:p w14:paraId="20DA077B" w14:textId="5A19A284" w:rsidR="004D7789" w:rsidRPr="001F5E52" w:rsidRDefault="004D7789" w:rsidP="004D7789">
      <w:pPr>
        <w:pStyle w:val="ListParagraph"/>
        <w:numPr>
          <w:ilvl w:val="0"/>
          <w:numId w:val="1"/>
        </w:numPr>
        <w:spacing w:line="276" w:lineRule="auto"/>
        <w:ind w:right="411"/>
        <w:rPr>
          <w:rFonts w:eastAsia="Calibri"/>
          <w:color w:val="auto"/>
          <w:sz w:val="28"/>
          <w:szCs w:val="28"/>
        </w:rPr>
      </w:pPr>
      <w:r w:rsidRPr="001F5E52">
        <w:rPr>
          <w:color w:val="auto"/>
          <w:sz w:val="28"/>
          <w:szCs w:val="28"/>
        </w:rPr>
        <w:t>Теоретичні питання до заняття</w:t>
      </w:r>
      <w:r w:rsidR="00502478" w:rsidRPr="001F5E52">
        <w:rPr>
          <w:color w:val="auto"/>
          <w:sz w:val="28"/>
          <w:szCs w:val="28"/>
        </w:rPr>
        <w:t xml:space="preserve"> (метод мікрофону)</w:t>
      </w:r>
      <w:r w:rsidR="00D56DFD" w:rsidRPr="001F5E52">
        <w:rPr>
          <w:color w:val="auto"/>
          <w:sz w:val="28"/>
          <w:szCs w:val="28"/>
        </w:rPr>
        <w:t>:</w:t>
      </w:r>
    </w:p>
    <w:p w14:paraId="675DAB0F" w14:textId="60FF4E47" w:rsidR="00D56DFD" w:rsidRPr="001F5E52" w:rsidRDefault="00D56DFD" w:rsidP="00D56DFD">
      <w:pPr>
        <w:pStyle w:val="ListParagraph"/>
        <w:numPr>
          <w:ilvl w:val="0"/>
          <w:numId w:val="23"/>
        </w:numPr>
        <w:spacing w:line="276" w:lineRule="auto"/>
        <w:ind w:right="411"/>
        <w:rPr>
          <w:rFonts w:eastAsia="Calibri"/>
          <w:color w:val="auto"/>
          <w:sz w:val="28"/>
          <w:szCs w:val="28"/>
        </w:rPr>
      </w:pPr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Статистика,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класифікація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етіологія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, причини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виникнення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r w:rsidR="00160685">
        <w:rPr>
          <w:color w:val="auto"/>
          <w:sz w:val="28"/>
          <w:szCs w:val="28"/>
          <w:bdr w:val="none" w:sz="0" w:space="0" w:color="auto"/>
          <w:lang w:val="ru-RU"/>
        </w:rPr>
        <w:t>ВНГП</w:t>
      </w:r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0F785331" w14:textId="77777777" w:rsidR="00D56DFD" w:rsidRPr="001F5E52" w:rsidRDefault="00D56DFD" w:rsidP="00D56DFD">
      <w:pPr>
        <w:pStyle w:val="ListParagraph"/>
        <w:numPr>
          <w:ilvl w:val="0"/>
          <w:numId w:val="23"/>
        </w:numPr>
        <w:spacing w:line="276" w:lineRule="auto"/>
        <w:ind w:right="411"/>
        <w:rPr>
          <w:rFonts w:eastAsia="Calibri"/>
          <w:color w:val="auto"/>
          <w:sz w:val="28"/>
          <w:szCs w:val="28"/>
        </w:rPr>
      </w:pP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Назвіть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основні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види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вроджених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вад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ЩЛД і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їх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класифікації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?</w:t>
      </w:r>
    </w:p>
    <w:p w14:paraId="161C3221" w14:textId="77777777" w:rsidR="00D56DFD" w:rsidRPr="001F5E52" w:rsidRDefault="00D56DFD" w:rsidP="00D56DFD">
      <w:pPr>
        <w:pStyle w:val="ListParagraph"/>
        <w:numPr>
          <w:ilvl w:val="0"/>
          <w:numId w:val="23"/>
        </w:numPr>
        <w:spacing w:line="276" w:lineRule="auto"/>
        <w:ind w:right="411"/>
        <w:rPr>
          <w:rFonts w:eastAsia="Calibri"/>
          <w:color w:val="auto"/>
          <w:sz w:val="28"/>
          <w:szCs w:val="28"/>
        </w:rPr>
      </w:pP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є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основні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групи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патогенних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факторів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призводять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вроджених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вад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ЩЛД?</w:t>
      </w:r>
    </w:p>
    <w:p w14:paraId="52BBDFB9" w14:textId="662D15D3" w:rsidR="00D56DFD" w:rsidRPr="00160685" w:rsidRDefault="00D56DFD" w:rsidP="00D56DFD">
      <w:pPr>
        <w:pStyle w:val="ListParagraph"/>
        <w:numPr>
          <w:ilvl w:val="0"/>
          <w:numId w:val="23"/>
        </w:numPr>
        <w:spacing w:line="240" w:lineRule="auto"/>
        <w:jc w:val="left"/>
        <w:rPr>
          <w:rFonts w:eastAsia="Times New Roman"/>
          <w:color w:val="auto"/>
          <w:sz w:val="28"/>
          <w:szCs w:val="28"/>
          <w:bdr w:val="none" w:sz="0" w:space="0" w:color="auto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</w:rPr>
        <w:t xml:space="preserve">Які є види незрощень </w:t>
      </w:r>
      <w:r w:rsidR="001425AF" w:rsidRPr="00160685">
        <w:rPr>
          <w:rFonts w:eastAsia="Times New Roman"/>
          <w:color w:val="auto"/>
          <w:sz w:val="28"/>
          <w:szCs w:val="28"/>
          <w:bdr w:val="none" w:sz="0" w:space="0" w:color="auto"/>
        </w:rPr>
        <w:t>губи</w:t>
      </w:r>
      <w:r w:rsidR="00160685" w:rsidRPr="00160685">
        <w:rPr>
          <w:rFonts w:eastAsia="Times New Roman"/>
          <w:color w:val="auto"/>
          <w:sz w:val="28"/>
          <w:szCs w:val="28"/>
          <w:bdr w:val="none" w:sz="0" w:space="0" w:color="auto"/>
        </w:rPr>
        <w:t xml:space="preserve"> та піднебіння</w:t>
      </w:r>
      <w:r w:rsidRPr="00160685">
        <w:rPr>
          <w:rFonts w:eastAsia="Times New Roman"/>
          <w:color w:val="auto"/>
          <w:sz w:val="28"/>
          <w:szCs w:val="28"/>
          <w:bdr w:val="none" w:sz="0" w:space="0" w:color="auto"/>
        </w:rPr>
        <w:t xml:space="preserve"> і в чому полягає їх суть?</w:t>
      </w:r>
    </w:p>
    <w:p w14:paraId="0C829DD8" w14:textId="5FAC91C4" w:rsidR="00D56DFD" w:rsidRPr="00160685" w:rsidRDefault="00D56DFD" w:rsidP="00D56DFD">
      <w:pPr>
        <w:pStyle w:val="ListParagraph"/>
        <w:numPr>
          <w:ilvl w:val="0"/>
          <w:numId w:val="23"/>
        </w:numPr>
        <w:spacing w:line="240" w:lineRule="auto"/>
        <w:jc w:val="left"/>
        <w:rPr>
          <w:rFonts w:eastAsia="Times New Roman"/>
          <w:color w:val="auto"/>
          <w:sz w:val="28"/>
          <w:szCs w:val="28"/>
          <w:bdr w:val="none" w:sz="0" w:space="0" w:color="auto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</w:rPr>
        <w:t xml:space="preserve">Які анатомічні та фізіологічні порушення спостерігаються при незрощенні </w:t>
      </w:r>
      <w:r w:rsidR="001425AF" w:rsidRPr="00160685">
        <w:rPr>
          <w:rFonts w:eastAsia="Times New Roman"/>
          <w:color w:val="auto"/>
          <w:sz w:val="28"/>
          <w:szCs w:val="28"/>
          <w:bdr w:val="none" w:sz="0" w:space="0" w:color="auto"/>
        </w:rPr>
        <w:t>губи</w:t>
      </w:r>
      <w:r w:rsidR="00160685" w:rsidRPr="00160685">
        <w:rPr>
          <w:rFonts w:eastAsia="Times New Roman"/>
          <w:color w:val="auto"/>
          <w:sz w:val="28"/>
          <w:szCs w:val="28"/>
          <w:bdr w:val="none" w:sz="0" w:space="0" w:color="auto"/>
        </w:rPr>
        <w:t xml:space="preserve"> та піднебіння</w:t>
      </w:r>
      <w:r w:rsidRPr="00160685">
        <w:rPr>
          <w:rFonts w:eastAsia="Times New Roman"/>
          <w:color w:val="auto"/>
          <w:sz w:val="28"/>
          <w:szCs w:val="28"/>
          <w:bdr w:val="none" w:sz="0" w:space="0" w:color="auto"/>
        </w:rPr>
        <w:t xml:space="preserve">? </w:t>
      </w:r>
    </w:p>
    <w:p w14:paraId="09EE0E96" w14:textId="77777777" w:rsidR="00D56DFD" w:rsidRPr="001F5E52" w:rsidRDefault="00D56DFD" w:rsidP="00D56DF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right="-1424"/>
        <w:rPr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Клініка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діагностика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, строки та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методи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хірургічного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лікування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0CB23CEE" w14:textId="30AC392B" w:rsidR="00D56DFD" w:rsidRPr="001F5E52" w:rsidRDefault="00D56DFD" w:rsidP="00D56DF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right="-1424"/>
        <w:rPr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Проблеми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хірургічного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лікування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дітей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з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двобічним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наскрізним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незрощенням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r w:rsidR="001425AF">
        <w:rPr>
          <w:color w:val="auto"/>
          <w:sz w:val="28"/>
          <w:szCs w:val="28"/>
          <w:bdr w:val="none" w:sz="0" w:space="0" w:color="auto"/>
          <w:lang w:val="ru-RU"/>
        </w:rPr>
        <w:t>губи</w:t>
      </w:r>
      <w:r w:rsidR="00160685">
        <w:rPr>
          <w:color w:val="auto"/>
          <w:sz w:val="28"/>
          <w:szCs w:val="28"/>
          <w:bdr w:val="none" w:sz="0" w:space="0" w:color="auto"/>
          <w:lang w:val="ru-RU"/>
        </w:rPr>
        <w:t xml:space="preserve"> та </w:t>
      </w:r>
      <w:proofErr w:type="spellStart"/>
      <w:r w:rsidR="00160685">
        <w:rPr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2CD81EEC" w14:textId="5F7EAEB7" w:rsidR="00D56DFD" w:rsidRPr="001F5E52" w:rsidRDefault="00D56DFD" w:rsidP="00D56DFD">
      <w:pPr>
        <w:pStyle w:val="ListParagraph"/>
        <w:numPr>
          <w:ilvl w:val="0"/>
          <w:numId w:val="23"/>
        </w:numPr>
        <w:spacing w:line="276" w:lineRule="auto"/>
        <w:ind w:right="411"/>
        <w:rPr>
          <w:rFonts w:eastAsia="Calibri"/>
          <w:color w:val="auto"/>
          <w:sz w:val="28"/>
          <w:szCs w:val="28"/>
        </w:rPr>
      </w:pP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Етапи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ортодонтичної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та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логопедичної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реабілітації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хворих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з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незрощеннями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r w:rsidR="001425AF">
        <w:rPr>
          <w:color w:val="auto"/>
          <w:sz w:val="28"/>
          <w:szCs w:val="28"/>
          <w:bdr w:val="none" w:sz="0" w:space="0" w:color="auto"/>
          <w:lang w:val="ru-RU"/>
        </w:rPr>
        <w:t>губи</w:t>
      </w:r>
      <w:r w:rsidR="00160685">
        <w:rPr>
          <w:color w:val="auto"/>
          <w:sz w:val="28"/>
          <w:szCs w:val="28"/>
          <w:bdr w:val="none" w:sz="0" w:space="0" w:color="auto"/>
          <w:lang w:val="ru-RU"/>
        </w:rPr>
        <w:t xml:space="preserve"> та </w:t>
      </w:r>
      <w:proofErr w:type="spellStart"/>
      <w:r w:rsidR="00160685">
        <w:rPr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>.</w:t>
      </w:r>
    </w:p>
    <w:p w14:paraId="7A2720DE" w14:textId="479215DF" w:rsidR="00D56DFD" w:rsidRPr="001F5E52" w:rsidRDefault="00D56DFD" w:rsidP="00D56DFD">
      <w:pPr>
        <w:pStyle w:val="ListParagraph"/>
        <w:numPr>
          <w:ilvl w:val="0"/>
          <w:numId w:val="23"/>
        </w:numPr>
        <w:spacing w:line="240" w:lineRule="auto"/>
        <w:jc w:val="left"/>
        <w:rPr>
          <w:rFonts w:eastAsia="Times New Roman"/>
          <w:color w:val="auto"/>
          <w:sz w:val="28"/>
          <w:szCs w:val="28"/>
          <w:bdr w:val="none" w:sz="0" w:space="0" w:color="auto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</w:rPr>
        <w:t>Основні принципи комплексного лікування дітей із вродженими незрощеннями губи</w:t>
      </w:r>
      <w:r w:rsidR="00160685" w:rsidRPr="00160685">
        <w:rPr>
          <w:color w:val="auto"/>
          <w:sz w:val="28"/>
          <w:szCs w:val="28"/>
          <w:bdr w:val="none" w:sz="0" w:space="0" w:color="auto"/>
        </w:rPr>
        <w:t xml:space="preserve"> та піднебіння</w:t>
      </w:r>
      <w:r w:rsidRPr="001F5E52">
        <w:rPr>
          <w:rFonts w:eastAsia="Times New Roman"/>
          <w:color w:val="auto"/>
          <w:sz w:val="28"/>
          <w:szCs w:val="28"/>
          <w:bdr w:val="none" w:sz="0" w:space="0" w:color="auto"/>
        </w:rPr>
        <w:t>.</w:t>
      </w:r>
    </w:p>
    <w:p w14:paraId="4A24DC62" w14:textId="672E956D" w:rsidR="00D56DFD" w:rsidRDefault="00D56DFD" w:rsidP="00D56DF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right="-1424"/>
        <w:rPr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Принципи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="001425AF">
        <w:rPr>
          <w:color w:val="auto"/>
          <w:sz w:val="28"/>
          <w:szCs w:val="28"/>
          <w:bdr w:val="none" w:sz="0" w:space="0" w:color="auto"/>
          <w:lang w:val="ru-RU"/>
        </w:rPr>
        <w:t>хейлорино</w:t>
      </w:r>
      <w:r w:rsidRPr="001F5E52">
        <w:rPr>
          <w:color w:val="auto"/>
          <w:sz w:val="28"/>
          <w:szCs w:val="28"/>
          <w:bdr w:val="none" w:sz="0" w:space="0" w:color="auto"/>
          <w:lang w:val="ru-RU"/>
        </w:rPr>
        <w:t>пластики</w:t>
      </w:r>
      <w:proofErr w:type="spellEnd"/>
      <w:r w:rsidR="00160685">
        <w:rPr>
          <w:color w:val="auto"/>
          <w:sz w:val="28"/>
          <w:szCs w:val="28"/>
          <w:bdr w:val="none" w:sz="0" w:space="0" w:color="auto"/>
          <w:lang w:val="ru-RU"/>
        </w:rPr>
        <w:t xml:space="preserve">, уранопластики та </w:t>
      </w:r>
      <w:proofErr w:type="spellStart"/>
      <w:r w:rsidR="00160685">
        <w:rPr>
          <w:color w:val="auto"/>
          <w:sz w:val="28"/>
          <w:szCs w:val="28"/>
          <w:bdr w:val="none" w:sz="0" w:space="0" w:color="auto"/>
          <w:lang w:val="ru-RU"/>
        </w:rPr>
        <w:t>велопластики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15AAAB74" w14:textId="77777777" w:rsidR="001425AF" w:rsidRPr="001F5E52" w:rsidRDefault="001425AF" w:rsidP="001425AF">
      <w:pPr>
        <w:pStyle w:val="ListParagraph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20" w:right="-1424"/>
        <w:rPr>
          <w:color w:val="auto"/>
          <w:sz w:val="28"/>
          <w:szCs w:val="28"/>
          <w:bdr w:val="none" w:sz="0" w:space="0" w:color="auto"/>
          <w:lang w:val="ru-RU"/>
        </w:rPr>
      </w:pPr>
    </w:p>
    <w:p w14:paraId="247C828A" w14:textId="06E5D93C" w:rsidR="00502478" w:rsidRPr="001F5E52" w:rsidRDefault="00502478" w:rsidP="00502478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right="-1424"/>
        <w:rPr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color w:val="auto"/>
          <w:sz w:val="28"/>
          <w:szCs w:val="28"/>
        </w:rPr>
        <w:t>Теоретичні питання</w:t>
      </w:r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(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Незакінчене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речення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>):</w:t>
      </w:r>
    </w:p>
    <w:p w14:paraId="48AA52FD" w14:textId="60F5E0AB" w:rsidR="00585908" w:rsidRPr="001F5E52" w:rsidRDefault="00585908" w:rsidP="0058590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right="-1424"/>
        <w:rPr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Хейлоринопластика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–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це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___________;</w:t>
      </w:r>
    </w:p>
    <w:p w14:paraId="5E258897" w14:textId="57AF5D30" w:rsidR="00585908" w:rsidRPr="001F5E52" w:rsidRDefault="00585908" w:rsidP="0058590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right="-1424"/>
        <w:rPr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Уранопластика –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це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_______________;</w:t>
      </w:r>
    </w:p>
    <w:p w14:paraId="63914921" w14:textId="14936C9E" w:rsidR="00585908" w:rsidRPr="001F5E52" w:rsidRDefault="00585908" w:rsidP="0058590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right="-1424"/>
        <w:rPr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Велопластика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–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це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________________;</w:t>
      </w:r>
    </w:p>
    <w:p w14:paraId="6A2B2766" w14:textId="75A9D6E3" w:rsidR="00585908" w:rsidRPr="001F5E52" w:rsidRDefault="00585908" w:rsidP="0058590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right="-1424"/>
        <w:rPr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Ураностафілопластика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– </w:t>
      </w:r>
      <w:proofErr w:type="spellStart"/>
      <w:r w:rsidRPr="001F5E52">
        <w:rPr>
          <w:color w:val="auto"/>
          <w:sz w:val="28"/>
          <w:szCs w:val="28"/>
          <w:bdr w:val="none" w:sz="0" w:space="0" w:color="auto"/>
          <w:lang w:val="ru-RU"/>
        </w:rPr>
        <w:t>це</w:t>
      </w:r>
      <w:proofErr w:type="spellEnd"/>
      <w:r w:rsidRPr="001F5E52">
        <w:rPr>
          <w:color w:val="auto"/>
          <w:sz w:val="28"/>
          <w:szCs w:val="28"/>
          <w:bdr w:val="none" w:sz="0" w:space="0" w:color="auto"/>
          <w:lang w:val="ru-RU"/>
        </w:rPr>
        <w:t xml:space="preserve"> ________;</w:t>
      </w:r>
    </w:p>
    <w:p w14:paraId="03277FA3" w14:textId="77777777" w:rsidR="004D7789" w:rsidRPr="001F5E52" w:rsidRDefault="004D7789" w:rsidP="004D7789">
      <w:pPr>
        <w:pStyle w:val="BodyText"/>
        <w:numPr>
          <w:ilvl w:val="0"/>
          <w:numId w:val="1"/>
        </w:numPr>
        <w:spacing w:after="0" w:line="276" w:lineRule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1F5E52">
        <w:rPr>
          <w:rFonts w:ascii="Times New Roman" w:hAnsi="Times New Roman"/>
          <w:color w:val="auto"/>
          <w:sz w:val="28"/>
          <w:szCs w:val="28"/>
          <w:lang w:val="uk-UA"/>
        </w:rPr>
        <w:t>Тести</w:t>
      </w:r>
      <w:r w:rsidR="00D56DFD" w:rsidRPr="001F5E52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14:paraId="4380FB8C" w14:textId="77777777" w:rsidR="00585908" w:rsidRPr="001F5E52" w:rsidRDefault="00585908" w:rsidP="00585908">
      <w:pPr>
        <w:pStyle w:val="ListParagraph"/>
        <w:numPr>
          <w:ilvl w:val="0"/>
          <w:numId w:val="37"/>
        </w:numPr>
        <w:spacing w:line="240" w:lineRule="auto"/>
        <w:rPr>
          <w:sz w:val="28"/>
          <w:szCs w:val="28"/>
        </w:rPr>
      </w:pPr>
      <w:r w:rsidRPr="001F5E52">
        <w:rPr>
          <w:sz w:val="28"/>
          <w:szCs w:val="28"/>
        </w:rPr>
        <w:t>Тест на достовірність:</w:t>
      </w:r>
    </w:p>
    <w:p w14:paraId="463F0F63" w14:textId="1104FDF3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 xml:space="preserve">Новонародженій дитині з </w:t>
      </w:r>
      <w:r w:rsidR="00443F22">
        <w:rPr>
          <w:sz w:val="28"/>
          <w:szCs w:val="28"/>
          <w:lang w:val="ru-RU"/>
        </w:rPr>
        <w:t>ВНГ</w:t>
      </w:r>
      <w:r w:rsidRPr="001F5E52">
        <w:rPr>
          <w:sz w:val="28"/>
          <w:szCs w:val="28"/>
        </w:rPr>
        <w:t xml:space="preserve"> в пологовому будинку був встановлений шлунковий зонд для повноцінного харчування. Чи правильно усунена проблема харчування?</w:t>
      </w:r>
    </w:p>
    <w:p w14:paraId="7C3E2785" w14:textId="77777777" w:rsidR="00585908" w:rsidRPr="001F5E52" w:rsidRDefault="00585908" w:rsidP="00585908">
      <w:pPr>
        <w:rPr>
          <w:sz w:val="28"/>
          <w:szCs w:val="28"/>
        </w:rPr>
      </w:pPr>
    </w:p>
    <w:p w14:paraId="777F225B" w14:textId="77777777" w:rsidR="00585908" w:rsidRPr="001F5E52" w:rsidRDefault="00585908" w:rsidP="00585908">
      <w:pPr>
        <w:pStyle w:val="ListParagraph"/>
        <w:numPr>
          <w:ilvl w:val="0"/>
          <w:numId w:val="37"/>
        </w:numPr>
        <w:spacing w:line="240" w:lineRule="auto"/>
        <w:rPr>
          <w:sz w:val="28"/>
          <w:szCs w:val="28"/>
        </w:rPr>
      </w:pPr>
      <w:r w:rsidRPr="001F5E52">
        <w:rPr>
          <w:sz w:val="28"/>
          <w:szCs w:val="28"/>
        </w:rPr>
        <w:t>Тест на доповнення:</w:t>
      </w:r>
    </w:p>
    <w:p w14:paraId="635605CD" w14:textId="77777777" w:rsidR="00585908" w:rsidRPr="001F5E52" w:rsidRDefault="00585908" w:rsidP="00585908">
      <w:pPr>
        <w:shd w:val="clear" w:color="auto" w:fill="FFFFFF"/>
        <w:spacing w:line="360" w:lineRule="atLeast"/>
        <w:ind w:left="720"/>
        <w:rPr>
          <w:rFonts w:eastAsia="Calibri"/>
          <w:color w:val="000000"/>
          <w:sz w:val="28"/>
          <w:szCs w:val="28"/>
        </w:rPr>
      </w:pPr>
      <w:r w:rsidRPr="001F5E52">
        <w:rPr>
          <w:rFonts w:eastAsia="Calibri"/>
          <w:color w:val="000000"/>
          <w:sz w:val="28"/>
          <w:szCs w:val="28"/>
        </w:rPr>
        <w:t>Розрізняють такі види вроджених незрощень губи:</w:t>
      </w:r>
    </w:p>
    <w:p w14:paraId="76297657" w14:textId="77777777" w:rsidR="00585908" w:rsidRPr="001F5E52" w:rsidRDefault="00585908" w:rsidP="00585908">
      <w:pPr>
        <w:shd w:val="clear" w:color="auto" w:fill="FFFFFF"/>
        <w:spacing w:line="360" w:lineRule="atLeast"/>
        <w:ind w:left="720"/>
        <w:rPr>
          <w:rFonts w:eastAsia="Calibri"/>
          <w:color w:val="000000"/>
          <w:sz w:val="28"/>
          <w:szCs w:val="28"/>
        </w:rPr>
      </w:pPr>
      <w:r w:rsidRPr="001F5E52">
        <w:rPr>
          <w:rFonts w:eastAsia="Calibri"/>
          <w:color w:val="000000"/>
          <w:sz w:val="28"/>
          <w:szCs w:val="28"/>
        </w:rPr>
        <w:t>1) за глибиною незрощення - _________ та ____________.</w:t>
      </w:r>
    </w:p>
    <w:p w14:paraId="2FADE4E3" w14:textId="77777777" w:rsidR="00585908" w:rsidRPr="001F5E52" w:rsidRDefault="00585908" w:rsidP="00585908">
      <w:pPr>
        <w:shd w:val="clear" w:color="auto" w:fill="FFFFFF"/>
        <w:spacing w:line="360" w:lineRule="atLeast"/>
        <w:ind w:left="720"/>
        <w:rPr>
          <w:rFonts w:eastAsia="Calibri"/>
          <w:color w:val="000000"/>
          <w:sz w:val="28"/>
          <w:szCs w:val="28"/>
        </w:rPr>
      </w:pPr>
      <w:r w:rsidRPr="001F5E52">
        <w:rPr>
          <w:rFonts w:eastAsia="Calibri"/>
          <w:color w:val="000000"/>
          <w:sz w:val="28"/>
          <w:szCs w:val="28"/>
        </w:rPr>
        <w:t>2) залежно від локалізації незрощення у </w:t>
      </w:r>
      <w:proofErr w:type="spellStart"/>
      <w:r w:rsidRPr="001F5E52">
        <w:rPr>
          <w:rFonts w:eastAsia="Calibri"/>
          <w:color w:val="000000"/>
          <w:sz w:val="28"/>
          <w:szCs w:val="28"/>
        </w:rPr>
        <w:t>трансверзальній</w:t>
      </w:r>
      <w:proofErr w:type="spellEnd"/>
      <w:r w:rsidRPr="001F5E52">
        <w:rPr>
          <w:rFonts w:eastAsia="Calibri"/>
          <w:color w:val="000000"/>
          <w:sz w:val="28"/>
          <w:szCs w:val="28"/>
        </w:rPr>
        <w:t> площині - ___________ та _________________.</w:t>
      </w:r>
    </w:p>
    <w:p w14:paraId="3D32A6EA" w14:textId="77777777" w:rsidR="00585908" w:rsidRPr="001F5E52" w:rsidRDefault="00585908" w:rsidP="00585908">
      <w:pPr>
        <w:shd w:val="clear" w:color="auto" w:fill="FFFFFF"/>
        <w:spacing w:line="360" w:lineRule="atLeast"/>
        <w:ind w:left="720"/>
        <w:rPr>
          <w:rFonts w:eastAsia="Calibri"/>
          <w:color w:val="000000"/>
          <w:sz w:val="28"/>
          <w:szCs w:val="28"/>
        </w:rPr>
      </w:pPr>
      <w:r w:rsidRPr="001F5E52">
        <w:rPr>
          <w:rFonts w:eastAsia="Calibri"/>
          <w:color w:val="000000"/>
          <w:sz w:val="28"/>
          <w:szCs w:val="28"/>
        </w:rPr>
        <w:lastRenderedPageBreak/>
        <w:t>3) за довжиною незрощення у сагітальній площині губи _______________ та ________________.</w:t>
      </w:r>
    </w:p>
    <w:p w14:paraId="5B3A3FAA" w14:textId="77777777" w:rsidR="00585908" w:rsidRPr="001F5E52" w:rsidRDefault="00585908" w:rsidP="00585908">
      <w:pPr>
        <w:pStyle w:val="ListParagraph"/>
        <w:numPr>
          <w:ilvl w:val="0"/>
          <w:numId w:val="37"/>
        </w:numPr>
        <w:spacing w:line="240" w:lineRule="auto"/>
        <w:rPr>
          <w:sz w:val="28"/>
          <w:szCs w:val="28"/>
        </w:rPr>
      </w:pPr>
      <w:r w:rsidRPr="001F5E52">
        <w:rPr>
          <w:sz w:val="28"/>
          <w:szCs w:val="28"/>
        </w:rPr>
        <w:t>Тест на конструювання:</w:t>
      </w:r>
    </w:p>
    <w:p w14:paraId="64A942BC" w14:textId="77777777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Назвіть наступні структури</w:t>
      </w:r>
    </w:p>
    <w:p w14:paraId="4C72084D" w14:textId="77777777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А:_________________________________________</w:t>
      </w:r>
    </w:p>
    <w:p w14:paraId="4DB5624A" w14:textId="77777777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В:_________________________________________</w:t>
      </w:r>
    </w:p>
    <w:p w14:paraId="42889570" w14:textId="77777777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С:_________________________________________</w:t>
      </w:r>
    </w:p>
    <w:p w14:paraId="0CD9BA64" w14:textId="77777777" w:rsidR="00585908" w:rsidRPr="001F5E52" w:rsidRDefault="00585908" w:rsidP="00585908">
      <w:pPr>
        <w:rPr>
          <w:sz w:val="28"/>
          <w:szCs w:val="28"/>
        </w:rPr>
      </w:pPr>
    </w:p>
    <w:p w14:paraId="17D0337F" w14:textId="3E258A45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noProof/>
          <w:sz w:val="28"/>
          <w:szCs w:val="28"/>
          <w:lang w:val="en-US"/>
        </w:rPr>
        <w:drawing>
          <wp:inline distT="0" distB="0" distL="0" distR="0" wp14:anchorId="2DBCEA9B" wp14:editId="6D465486">
            <wp:extent cx="2377440" cy="16459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4636" w14:textId="77777777" w:rsidR="00585908" w:rsidRPr="001F5E52" w:rsidRDefault="00585908" w:rsidP="00585908">
      <w:pPr>
        <w:rPr>
          <w:sz w:val="28"/>
          <w:szCs w:val="28"/>
        </w:rPr>
      </w:pPr>
    </w:p>
    <w:p w14:paraId="21164C80" w14:textId="77777777" w:rsidR="00585908" w:rsidRPr="001F5E52" w:rsidRDefault="00585908" w:rsidP="00585908">
      <w:pPr>
        <w:pStyle w:val="ListParagraph"/>
        <w:numPr>
          <w:ilvl w:val="0"/>
          <w:numId w:val="37"/>
        </w:numPr>
        <w:spacing w:line="240" w:lineRule="auto"/>
        <w:rPr>
          <w:sz w:val="28"/>
          <w:szCs w:val="28"/>
        </w:rPr>
      </w:pPr>
      <w:r w:rsidRPr="001F5E52">
        <w:rPr>
          <w:sz w:val="28"/>
          <w:szCs w:val="28"/>
        </w:rPr>
        <w:t>Тест у формі ситуаційного завдання:</w:t>
      </w:r>
    </w:p>
    <w:p w14:paraId="6F819DE5" w14:textId="77777777" w:rsidR="00585908" w:rsidRPr="001F5E52" w:rsidRDefault="00585908" w:rsidP="00585908">
      <w:pPr>
        <w:rPr>
          <w:sz w:val="28"/>
          <w:szCs w:val="28"/>
        </w:rPr>
      </w:pPr>
    </w:p>
    <w:p w14:paraId="5A933A66" w14:textId="6F6A6B42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Жінка 1</w:t>
      </w:r>
      <w:r w:rsidR="00160685">
        <w:rPr>
          <w:sz w:val="28"/>
          <w:szCs w:val="28"/>
          <w:lang w:val="ru-RU"/>
        </w:rPr>
        <w:t>8</w:t>
      </w:r>
      <w:r w:rsidRPr="001F5E52">
        <w:rPr>
          <w:sz w:val="28"/>
          <w:szCs w:val="28"/>
        </w:rPr>
        <w:t xml:space="preserve">-ти років на 38 тижні вагітності народила хлопчика, масою 3200 г, у якого на верхній губі зліва визначається утягнення, ліве крило носа сплощене. Комірковий відросток та піднебіння цілі. Пальпаторно шкіра та слизова оболонка не змінені, m. </w:t>
      </w:r>
      <w:proofErr w:type="spellStart"/>
      <w:r w:rsidRPr="001F5E52">
        <w:rPr>
          <w:sz w:val="28"/>
          <w:szCs w:val="28"/>
        </w:rPr>
        <w:t>orbicularis</w:t>
      </w:r>
      <w:proofErr w:type="spellEnd"/>
      <w:r w:rsidRPr="001F5E52">
        <w:rPr>
          <w:sz w:val="28"/>
          <w:szCs w:val="28"/>
        </w:rPr>
        <w:t xml:space="preserve"> </w:t>
      </w:r>
      <w:proofErr w:type="spellStart"/>
      <w:r w:rsidRPr="001F5E52">
        <w:rPr>
          <w:sz w:val="28"/>
          <w:szCs w:val="28"/>
        </w:rPr>
        <w:t>oris</w:t>
      </w:r>
      <w:proofErr w:type="spellEnd"/>
      <w:r w:rsidRPr="001F5E52">
        <w:rPr>
          <w:sz w:val="28"/>
          <w:szCs w:val="28"/>
        </w:rPr>
        <w:t xml:space="preserve"> має розрив зліва. </w:t>
      </w:r>
    </w:p>
    <w:p w14:paraId="5D343D95" w14:textId="77777777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Визначте повний клінічний діагноз:___________________________________________.</w:t>
      </w:r>
    </w:p>
    <w:p w14:paraId="382B77DD" w14:textId="13AC5C5B" w:rsidR="00585908" w:rsidRPr="001F5E52" w:rsidRDefault="00443F22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Оберіть</w:t>
      </w:r>
      <w:r w:rsidR="00585908" w:rsidRPr="001F5E52">
        <w:rPr>
          <w:sz w:val="28"/>
          <w:szCs w:val="28"/>
        </w:rPr>
        <w:t xml:space="preserve"> </w:t>
      </w:r>
      <w:r w:rsidRPr="001F5E52">
        <w:rPr>
          <w:sz w:val="28"/>
          <w:szCs w:val="28"/>
        </w:rPr>
        <w:t>необхідні</w:t>
      </w:r>
      <w:r w:rsidR="00585908" w:rsidRPr="001F5E52">
        <w:rPr>
          <w:sz w:val="28"/>
          <w:szCs w:val="28"/>
        </w:rPr>
        <w:t xml:space="preserve"> додаткові методи дослідження:________________________________.</w:t>
      </w:r>
    </w:p>
    <w:p w14:paraId="76A220FD" w14:textId="77777777" w:rsidR="00585908" w:rsidRPr="001F5E52" w:rsidRDefault="00585908" w:rsidP="00585908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Напишіть план лікування:___________________________________________________.</w:t>
      </w:r>
    </w:p>
    <w:p w14:paraId="5EEFB9EF" w14:textId="50C4E25D" w:rsidR="00585908" w:rsidRDefault="00585908" w:rsidP="00585908">
      <w:pPr>
        <w:pStyle w:val="BodyText"/>
        <w:numPr>
          <w:ilvl w:val="0"/>
          <w:numId w:val="0"/>
        </w:numPr>
        <w:spacing w:after="0" w:line="276" w:lineRule="auto"/>
        <w:ind w:left="720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54E5579A" w14:textId="4DBFADA7" w:rsidR="00160685" w:rsidRPr="001F5E52" w:rsidRDefault="00160685" w:rsidP="00160685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 xml:space="preserve">Жінка </w:t>
      </w:r>
      <w:r>
        <w:rPr>
          <w:sz w:val="28"/>
          <w:szCs w:val="28"/>
          <w:lang w:val="ru-RU"/>
        </w:rPr>
        <w:t>35</w:t>
      </w:r>
      <w:r w:rsidRPr="001F5E52">
        <w:rPr>
          <w:sz w:val="28"/>
          <w:szCs w:val="28"/>
        </w:rPr>
        <w:t xml:space="preserve">-ти років на </w:t>
      </w:r>
      <w:r>
        <w:rPr>
          <w:sz w:val="28"/>
          <w:szCs w:val="28"/>
          <w:lang w:val="ru-RU"/>
        </w:rPr>
        <w:t>40</w:t>
      </w:r>
      <w:r w:rsidRPr="001F5E52">
        <w:rPr>
          <w:sz w:val="28"/>
          <w:szCs w:val="28"/>
        </w:rPr>
        <w:t xml:space="preserve"> тижні вагітності народила хлопчика, масою </w:t>
      </w:r>
      <w:r>
        <w:rPr>
          <w:sz w:val="28"/>
          <w:szCs w:val="28"/>
          <w:lang w:val="ru-RU"/>
        </w:rPr>
        <w:t>28</w:t>
      </w:r>
      <w:r w:rsidRPr="001F5E52">
        <w:rPr>
          <w:sz w:val="28"/>
          <w:szCs w:val="28"/>
        </w:rPr>
        <w:t xml:space="preserve">00 г, у якого на </w:t>
      </w:r>
      <w:proofErr w:type="spellStart"/>
      <w:r>
        <w:rPr>
          <w:sz w:val="28"/>
          <w:szCs w:val="28"/>
          <w:lang w:val="ru-RU"/>
        </w:rPr>
        <w:t>наявний</w:t>
      </w:r>
      <w:proofErr w:type="spellEnd"/>
      <w:r>
        <w:rPr>
          <w:sz w:val="28"/>
          <w:szCs w:val="28"/>
          <w:lang w:val="ru-RU"/>
        </w:rPr>
        <w:t xml:space="preserve"> дефект твердого та </w:t>
      </w:r>
      <w:proofErr w:type="spellStart"/>
      <w:r>
        <w:rPr>
          <w:sz w:val="28"/>
          <w:szCs w:val="28"/>
          <w:lang w:val="ru-RU"/>
        </w:rPr>
        <w:t>м'якого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піднебіння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lastRenderedPageBreak/>
        <w:t xml:space="preserve">шириною 1 см, </w:t>
      </w:r>
      <w:proofErr w:type="spellStart"/>
      <w:r>
        <w:rPr>
          <w:sz w:val="28"/>
          <w:szCs w:val="28"/>
          <w:lang w:val="ru-RU"/>
        </w:rPr>
        <w:t>леміш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з'єднаний</w:t>
      </w:r>
      <w:proofErr w:type="spellEnd"/>
      <w:r>
        <w:rPr>
          <w:sz w:val="28"/>
          <w:szCs w:val="28"/>
          <w:lang w:val="ru-RU"/>
        </w:rPr>
        <w:t xml:space="preserve"> з правим фрагментом</w:t>
      </w:r>
      <w:r w:rsidRPr="001F5E52">
        <w:rPr>
          <w:sz w:val="28"/>
          <w:szCs w:val="28"/>
        </w:rPr>
        <w:t>. Комірковий відросток ціл</w:t>
      </w:r>
      <w:r w:rsidRPr="0062146D">
        <w:rPr>
          <w:sz w:val="28"/>
          <w:szCs w:val="28"/>
        </w:rPr>
        <w:t>ий</w:t>
      </w:r>
      <w:r w:rsidRPr="001F5E52">
        <w:rPr>
          <w:sz w:val="28"/>
          <w:szCs w:val="28"/>
        </w:rPr>
        <w:t xml:space="preserve">.  </w:t>
      </w:r>
    </w:p>
    <w:p w14:paraId="7D5E8CFA" w14:textId="77777777" w:rsidR="00160685" w:rsidRPr="001F5E52" w:rsidRDefault="00160685" w:rsidP="00160685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Визначте повний клінічний діагноз:___________________________________________.</w:t>
      </w:r>
    </w:p>
    <w:p w14:paraId="2F535173" w14:textId="77777777" w:rsidR="00160685" w:rsidRPr="001F5E52" w:rsidRDefault="00160685" w:rsidP="00160685">
      <w:pPr>
        <w:ind w:left="720"/>
        <w:rPr>
          <w:sz w:val="28"/>
          <w:szCs w:val="28"/>
        </w:rPr>
      </w:pPr>
      <w:proofErr w:type="spellStart"/>
      <w:r w:rsidRPr="001F5E52">
        <w:rPr>
          <w:sz w:val="28"/>
          <w:szCs w:val="28"/>
        </w:rPr>
        <w:t>Обиріть</w:t>
      </w:r>
      <w:proofErr w:type="spellEnd"/>
      <w:r w:rsidRPr="001F5E52">
        <w:rPr>
          <w:sz w:val="28"/>
          <w:szCs w:val="28"/>
        </w:rPr>
        <w:t xml:space="preserve"> </w:t>
      </w:r>
      <w:proofErr w:type="spellStart"/>
      <w:r w:rsidRPr="001F5E52">
        <w:rPr>
          <w:sz w:val="28"/>
          <w:szCs w:val="28"/>
        </w:rPr>
        <w:t>неохідні</w:t>
      </w:r>
      <w:proofErr w:type="spellEnd"/>
      <w:r w:rsidRPr="001F5E52">
        <w:rPr>
          <w:sz w:val="28"/>
          <w:szCs w:val="28"/>
        </w:rPr>
        <w:t xml:space="preserve"> додаткові методи дослідження:________________________________.</w:t>
      </w:r>
    </w:p>
    <w:p w14:paraId="2A6881B8" w14:textId="77777777" w:rsidR="00160685" w:rsidRPr="001F5E52" w:rsidRDefault="00160685" w:rsidP="00160685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Напишіть план лікування:___________________________________________________.</w:t>
      </w:r>
    </w:p>
    <w:p w14:paraId="2C2CFCA7" w14:textId="77777777" w:rsidR="00160685" w:rsidRDefault="00160685" w:rsidP="00585908">
      <w:pPr>
        <w:pStyle w:val="BodyText"/>
        <w:numPr>
          <w:ilvl w:val="0"/>
          <w:numId w:val="0"/>
        </w:numPr>
        <w:spacing w:after="0" w:line="276" w:lineRule="auto"/>
        <w:ind w:left="720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11D5C3CA" w14:textId="77777777" w:rsidR="00160685" w:rsidRPr="001F5E52" w:rsidRDefault="00160685" w:rsidP="00585908">
      <w:pPr>
        <w:pStyle w:val="BodyText"/>
        <w:numPr>
          <w:ilvl w:val="0"/>
          <w:numId w:val="0"/>
        </w:numPr>
        <w:spacing w:after="0" w:line="276" w:lineRule="auto"/>
        <w:ind w:left="720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3BC0C039" w14:textId="77777777" w:rsidR="004D7789" w:rsidRPr="001F5E52" w:rsidRDefault="004D7789" w:rsidP="004D7789">
      <w:pPr>
        <w:pStyle w:val="BodyText"/>
        <w:numPr>
          <w:ilvl w:val="0"/>
          <w:numId w:val="1"/>
        </w:numPr>
        <w:spacing w:after="0" w:line="276" w:lineRule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1F5E52">
        <w:rPr>
          <w:rFonts w:ascii="Times New Roman" w:hAnsi="Times New Roman"/>
          <w:color w:val="auto"/>
          <w:sz w:val="28"/>
          <w:szCs w:val="28"/>
          <w:lang w:val="uk-UA"/>
        </w:rPr>
        <w:t>Навчальні ситуації</w:t>
      </w:r>
    </w:p>
    <w:p w14:paraId="5F412C7E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</w:rPr>
        <w:t xml:space="preserve">40-річна жінка від першої вагітності народила дівчинку, у якої верхня губа та альвеолярний відросток поділені на 3 фрагменти, середній фрагмент різко зміщений вперед та вгору, крила носа сплощені, піднебіння ціле. </w:t>
      </w: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Маса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тіла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при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народженні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2700 г.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Годування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штучне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через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відсутність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молока 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матері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Назвіть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клінічний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6254BA9C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наскрізне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альвеолярного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протрузія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міжщелепної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кістки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6787CE88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наскрізне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часткове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альвеолярного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протрузія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міжщелепної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кістки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600B2BC5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приховане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альвеолярного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279B01C7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приховане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протрузія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міжщелепної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кістки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00A007A3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часткове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1651B19D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До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дитячого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відділення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поступила 3-річна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дівчинка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з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діагнозом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: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твердого та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полідактилія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Яких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спеціалістів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потрібно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залучити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для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реабілітації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цієї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? </w:t>
      </w:r>
    </w:p>
    <w:p w14:paraId="57178CC2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педіатра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отоларинголога, логопеда, ортодонта, психолога,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-ортопеда </w:t>
      </w:r>
    </w:p>
    <w:p w14:paraId="3D7FC0B6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педіатра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логопеда, ортодонта,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 ортопеда </w:t>
      </w:r>
    </w:p>
    <w:p w14:paraId="6910DA2F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педіатра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отоларинголога, логопеда, психолога </w:t>
      </w:r>
    </w:p>
    <w:p w14:paraId="468F35A2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отоларинголога, логопеда, ортодонта </w:t>
      </w:r>
    </w:p>
    <w:p w14:paraId="7F096BA7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психолога, ортодонта,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-ортопеда</w:t>
      </w:r>
    </w:p>
    <w:p w14:paraId="2773E3C6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клініку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дитячої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хірургічної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стоматології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звернулися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батьки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1,5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місяців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вада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Об'єктивно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: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зліва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ліве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крило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носа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сплощене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комірковий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lastRenderedPageBreak/>
        <w:t>відросток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цілі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соматично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здорова,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маса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при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народженні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3050 г.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Визначте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термін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виконання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первинної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хейлопластики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.</w:t>
      </w:r>
    </w:p>
    <w:p w14:paraId="23F5F162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2,5-3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2D39F6E6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3,5-4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23C1952C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4,5-5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548474A0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5.5-6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787B0E70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6,5-7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</w:p>
    <w:p w14:paraId="23E5E99B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новонародженої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виявлено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дефекти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м’яких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тканин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з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обох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боків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проходять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всій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висоті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захоплюють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нижні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носові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ходи. Губа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розділена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на три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середня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з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яких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різко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вкорочена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червона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кайма на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ній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звужена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Альвеолярний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відросток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також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розділений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на три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міжщелепна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виступає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вперед.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Встановіть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463FB028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*А.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наскрізне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коміркового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Протрузія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міжщелепної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кістки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1455C800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В.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Часткове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Протрузія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міжщелепної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кістки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39E656D5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С.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Серединне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549DF102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4A33CC71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Е.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альвеолярного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4036E869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На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консультативний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прийом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клініку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звернулися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батьки з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дитиною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1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Об'єктивно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: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губи, твердого і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В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терміни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внутрішньоутробного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формується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губа і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? </w:t>
      </w:r>
    </w:p>
    <w:p w14:paraId="157EEA6D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губа -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кінець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2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- 2-3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40F408C0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губа - 1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- 1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6D008D95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губа - 5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- 6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4944732E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губа - 4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- 5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620394D5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губа - 8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- 9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3E71A983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На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огляд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клініку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стоматології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прибула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1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Об'єктивно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при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огляді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виявлено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щілину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яка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розташована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в поперечному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напрямку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правого кута рота через всю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товщу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щоки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переднього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краю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жувального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м'язу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Поставте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2980E347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Правобічне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поперечне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обличчя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509BE8B8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Правобічне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косе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обличчя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083BB117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носа </w:t>
      </w:r>
    </w:p>
    <w:p w14:paraId="75057573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Правобічне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6D77C286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нижньої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щелепи</w:t>
      </w:r>
      <w:proofErr w:type="spellEnd"/>
    </w:p>
    <w:p w14:paraId="266E715D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Батьки 2-х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місячного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хлопчика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звернулися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з приводу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дефекту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губи. При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огляді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визначається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дефект тканин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зліва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формі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щілини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проходить через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всі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тканини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і на 4 мм не доходить до носового ходу.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Цілісність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альвеолярного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і твердого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збережена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Сформулюйте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попередній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75FFB8CD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лівостороннє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6E617D44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лівостороннє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2D0F9004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приховане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лівостороннє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4914BC19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lastRenderedPageBreak/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3B80F255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лівостороннє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5CDD8C41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1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діагностовано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дефект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м'яких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тканин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зліва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В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терміни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формуються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вроджені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вади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3A5A909A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другого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3F6A2881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першого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66A0BE6B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третього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3FB5FBBE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четвертого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43877EF1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п'ятого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401DB200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2-х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років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наявне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яке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захоплює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і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тверде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але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не проходить через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альвеолярний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відросток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Як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називається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пластична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операція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усунення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дефекту твердого та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м'якого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4E428AA8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Ураностафілопластика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69CE3502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Уранопластика </w:t>
      </w:r>
    </w:p>
    <w:p w14:paraId="26D46FBC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Стафілопластика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3ECF4940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Ураностафілотомія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313A00CE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Френулотомія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193DAF89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2-х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років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наявне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яке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захоплює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і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тверде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але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не проходить через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альвеолярний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відросток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Який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поставите у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даному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випадку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? </w:t>
      </w:r>
    </w:p>
    <w:p w14:paraId="6E83E64B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Ізольоване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5526CF0B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Ізольоване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4CE1C651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Комбіноване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0C81EBCB" w14:textId="77777777" w:rsidR="00502478" w:rsidRPr="001F5E52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Повне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6F3F8078" w14:textId="68D81BE9" w:rsidR="00502478" w:rsidRDefault="00502478" w:rsidP="00502478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F5E52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E. Колобома</w:t>
      </w:r>
    </w:p>
    <w:p w14:paraId="56112D17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40-річна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жінка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першої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вагітності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народила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дівчинку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у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губа та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альвеолярний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відросток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поділені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на 3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фрагменти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доходить до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нижніх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повік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середній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фрагмент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різко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зміщений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вперед та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вгору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крила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носа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сплощені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ціле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Маса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тіла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при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народженні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2700 г.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Годування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штучне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через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відсутність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молока у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матері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Назвіть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клінічний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</w:p>
    <w:p w14:paraId="6BFBA98A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Колобома</w:t>
      </w:r>
    </w:p>
    <w:p w14:paraId="30A3F956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наскрізне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часткове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альвеолярного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відростка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протрузія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міжщелепної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кістки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1DA128CB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приховане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та альвеолярного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відростка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4AA6B156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приховане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протрузія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міжщелепної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кістки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77EE15EB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двобічне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часткове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03CBC4DF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До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дитячого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відділення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поступила 3-річна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дівчинка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з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діагнозом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: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твердого та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полідактилія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Яких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спеціалістів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потрібно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залучити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для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реабілітації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цієї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? </w:t>
      </w:r>
    </w:p>
    <w:p w14:paraId="3B4C5316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lastRenderedPageBreak/>
        <w:t xml:space="preserve">*A.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педіатра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отоларинголога, логопеда, ортодонта, психолога,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-ортопеда </w:t>
      </w:r>
    </w:p>
    <w:p w14:paraId="7A1C560B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педіатра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логопеда, ортодонта,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 ортопеда </w:t>
      </w:r>
    </w:p>
    <w:p w14:paraId="2C1DE925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педіатра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отоларинголога, логопеда, психолога </w:t>
      </w:r>
    </w:p>
    <w:p w14:paraId="128601BE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отоларинголога, логопеда, ортодонта </w:t>
      </w:r>
    </w:p>
    <w:p w14:paraId="39FD8C92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-лицевого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психолога, ортодонта,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-ортопеда</w:t>
      </w:r>
    </w:p>
    <w:p w14:paraId="4F069FDE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У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клініку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дитячої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хірургічної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стоматології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звернулися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батьки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1,5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місяців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у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вада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– синдром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Пєра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Робена І ст.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Об'єктивно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: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задній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відділ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твердого та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мяке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розділені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надвое.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соматично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здорова,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маса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при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народженні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3050 г.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Визначте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термін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виконання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велопластики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.</w:t>
      </w:r>
    </w:p>
    <w:p w14:paraId="4C2FF7E4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8-10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6745C369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3,5-4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7A668E53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18-24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4B6EF7AB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3-6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</w:p>
    <w:p w14:paraId="7B203C26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6,5-7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</w:p>
    <w:p w14:paraId="5294479C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Дівчинка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5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місяців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поступила в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щелепно-лицеве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відділення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для оперативного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лікування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Об'єктивно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: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розділена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на два фрагмента,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комірковий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відросток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без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патологічних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змін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та 2/3 твердого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поділені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надвоє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На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нижній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губі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визначаються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2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нориці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Вкажіть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клінічний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діагноз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.</w:t>
      </w:r>
    </w:p>
    <w:p w14:paraId="1D8C1CE4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Синдром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П'єра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Робена;</w:t>
      </w:r>
    </w:p>
    <w:p w14:paraId="233D1BEA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м’якого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часткове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твердого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(DVU);</w:t>
      </w:r>
    </w:p>
    <w:p w14:paraId="7A64A59D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м’якого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часткове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твердого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(NLADVU);</w:t>
      </w:r>
    </w:p>
    <w:p w14:paraId="02326E6D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Синдром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Франческетті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;</w:t>
      </w:r>
    </w:p>
    <w:p w14:paraId="63C2FEC6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@Синдром Ван-Дер-Вуда. </w:t>
      </w:r>
    </w:p>
    <w:p w14:paraId="1553493C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У </w:t>
      </w:r>
      <w:proofErr w:type="spellStart"/>
      <w:proofErr w:type="gram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визначається</w:t>
      </w:r>
      <w:proofErr w:type="spellEnd"/>
      <w:proofErr w:type="gram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гіпоплазія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нижньої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мікрогнатія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глосоптоз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макроглосія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ізольоване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незрощення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піднебіння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Для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синдрому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характерні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вказані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ознаки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?</w:t>
      </w:r>
    </w:p>
    <w:p w14:paraId="372D4675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Синдром Ван-дер-Вуда;</w:t>
      </w:r>
    </w:p>
    <w:p w14:paraId="5EF4D12A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Синдром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Франческетті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;</w:t>
      </w:r>
    </w:p>
    <w:p w14:paraId="71093037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Ото-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палато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-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дігітальний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синдром;</w:t>
      </w:r>
    </w:p>
    <w:p w14:paraId="088BA6C5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@Синдром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П`єра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-Робена;</w:t>
      </w:r>
    </w:p>
    <w:p w14:paraId="70897F8C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Синдром І-ІІ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зябрових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дуг.</w:t>
      </w:r>
    </w:p>
    <w:p w14:paraId="02A4E249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Під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час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огляду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3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років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лікар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помітив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ознаки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гіпоплазії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нижньої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щелеп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виличних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кісток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недорозвинення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вушних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раковин,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аномалії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зубів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та прикусу,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антимонголоїдний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напрямок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очних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щілин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,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відсутність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вій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на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нижніх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повіках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Для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синдрому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характерні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вказані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ознаки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?</w:t>
      </w:r>
    </w:p>
    <w:p w14:paraId="0A89AE90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Ван-дер-Вуда</w:t>
      </w:r>
    </w:p>
    <w:p w14:paraId="5EFA8BF3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@Синдром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Франческетті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;</w:t>
      </w:r>
    </w:p>
    <w:p w14:paraId="4CD7DE9B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lastRenderedPageBreak/>
        <w:t>Трічера-Коллінза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;</w:t>
      </w:r>
    </w:p>
    <w:p w14:paraId="1083BC19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Синдром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П`єра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-Робена;</w:t>
      </w:r>
    </w:p>
    <w:p w14:paraId="28D3D21E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Синдром І-ІІ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зябрових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дуг</w:t>
      </w:r>
    </w:p>
    <w:p w14:paraId="2FDA7151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У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дитини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1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діагностовано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вроджений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дефект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м'яких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тканин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зліва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. В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які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терміни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формуються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вроджені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вади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верхньої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губи </w:t>
      </w:r>
    </w:p>
    <w:p w14:paraId="6A39FDC0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*A.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другого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4DC899F9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B.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першого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23C7BC87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C.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третього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40983D11" w14:textId="77777777" w:rsidR="00160685" w:rsidRPr="00160685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D.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четвертого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 </w:t>
      </w:r>
    </w:p>
    <w:p w14:paraId="45B39B20" w14:textId="2B6B8D98" w:rsidR="00160685" w:rsidRPr="001F5E52" w:rsidRDefault="00160685" w:rsidP="00160685">
      <w:pPr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</w:pPr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E.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Протягом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п'ятого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місяця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</w:t>
      </w:r>
      <w:proofErr w:type="spellStart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>розвитку</w:t>
      </w:r>
      <w:proofErr w:type="spellEnd"/>
      <w:r w:rsidRPr="00160685">
        <w:rPr>
          <w:rFonts w:eastAsia="Times New Roman"/>
          <w:color w:val="auto"/>
          <w:sz w:val="28"/>
          <w:szCs w:val="28"/>
          <w:bdr w:val="none" w:sz="0" w:space="0" w:color="auto"/>
          <w:lang w:val="ru-RU"/>
        </w:rPr>
        <w:t xml:space="preserve"> плоду</w:t>
      </w:r>
    </w:p>
    <w:p w14:paraId="6C9B1149" w14:textId="57056A2C" w:rsidR="00922CB8" w:rsidRPr="001F5E52" w:rsidRDefault="00502478" w:rsidP="00502478">
      <w:pPr>
        <w:pStyle w:val="ListParagraph"/>
        <w:numPr>
          <w:ilvl w:val="0"/>
          <w:numId w:val="34"/>
        </w:numPr>
        <w:spacing w:line="276" w:lineRule="auto"/>
        <w:rPr>
          <w:b/>
          <w:color w:val="auto"/>
          <w:sz w:val="28"/>
          <w:szCs w:val="28"/>
          <w:u w:val="single"/>
        </w:rPr>
      </w:pPr>
      <w:r w:rsidRPr="001F5E52">
        <w:rPr>
          <w:b/>
          <w:color w:val="auto"/>
          <w:sz w:val="28"/>
          <w:szCs w:val="28"/>
          <w:u w:val="single"/>
        </w:rPr>
        <w:t>Типові задачі</w:t>
      </w:r>
    </w:p>
    <w:p w14:paraId="5C7A81B2" w14:textId="77777777" w:rsidR="00B46911" w:rsidRPr="001F5E52" w:rsidRDefault="00B46911" w:rsidP="00B46911">
      <w:pPr>
        <w:pStyle w:val="ListParagraph"/>
        <w:numPr>
          <w:ilvl w:val="12"/>
          <w:numId w:val="34"/>
        </w:numPr>
        <w:rPr>
          <w:sz w:val="28"/>
          <w:szCs w:val="28"/>
        </w:rPr>
      </w:pPr>
      <w:r w:rsidRPr="001F5E52">
        <w:rPr>
          <w:sz w:val="28"/>
          <w:szCs w:val="28"/>
        </w:rPr>
        <w:t>Жінка 30 років на 3</w:t>
      </w:r>
      <w:r w:rsidRPr="001F5E52">
        <w:rPr>
          <w:sz w:val="28"/>
          <w:szCs w:val="28"/>
          <w:vertAlign w:val="superscript"/>
        </w:rPr>
        <w:t>му</w:t>
      </w:r>
      <w:r w:rsidRPr="001F5E52">
        <w:rPr>
          <w:sz w:val="28"/>
          <w:szCs w:val="28"/>
        </w:rPr>
        <w:t xml:space="preserve"> місяці вагітності перенесла грип. Лікувальні препарати не приймала. Супутнє захворювання в матері – хронічний холецистит. Передчасно (7 місяців) народила дівчинку, у якої верхня губа та комірковий відросток зліва розділені на два фрагменти, ліве крило носу сплощене, піднебіння ціле. Загальний стан дитини задовільний, добре набирає вагу. </w:t>
      </w:r>
    </w:p>
    <w:p w14:paraId="62CE7196" w14:textId="77777777" w:rsidR="00B46911" w:rsidRPr="001F5E52" w:rsidRDefault="00B46911" w:rsidP="00B46911">
      <w:pPr>
        <w:pStyle w:val="ListParagraph"/>
        <w:numPr>
          <w:ilvl w:val="12"/>
          <w:numId w:val="34"/>
        </w:numPr>
        <w:rPr>
          <w:sz w:val="28"/>
          <w:szCs w:val="28"/>
        </w:rPr>
      </w:pPr>
    </w:p>
    <w:p w14:paraId="24E88539" w14:textId="77777777" w:rsidR="00B46911" w:rsidRPr="001F5E52" w:rsidRDefault="00B46911" w:rsidP="00B46911">
      <w:pPr>
        <w:pStyle w:val="ListParagraph"/>
        <w:numPr>
          <w:ilvl w:val="12"/>
          <w:numId w:val="34"/>
        </w:numPr>
        <w:rPr>
          <w:sz w:val="28"/>
          <w:szCs w:val="28"/>
        </w:rPr>
      </w:pPr>
      <w:r w:rsidRPr="001F5E52">
        <w:rPr>
          <w:sz w:val="28"/>
          <w:szCs w:val="28"/>
        </w:rPr>
        <w:t>Що, на Вашу думку, стало причиною народження хворої дитини?</w:t>
      </w:r>
    </w:p>
    <w:p w14:paraId="074BAD9C" w14:textId="77777777" w:rsidR="00B46911" w:rsidRPr="001F5E52" w:rsidRDefault="00B46911" w:rsidP="00B46911">
      <w:pPr>
        <w:pStyle w:val="ListParagraph"/>
        <w:numPr>
          <w:ilvl w:val="12"/>
          <w:numId w:val="34"/>
        </w:numPr>
        <w:rPr>
          <w:sz w:val="28"/>
          <w:szCs w:val="28"/>
        </w:rPr>
      </w:pPr>
      <w:r w:rsidRPr="001F5E52">
        <w:rPr>
          <w:sz w:val="28"/>
          <w:szCs w:val="28"/>
        </w:rPr>
        <w:t>В якому віці необхідно провести хірургічне лікування?</w:t>
      </w:r>
    </w:p>
    <w:p w14:paraId="7D4FDB3D" w14:textId="77777777" w:rsidR="00B46911" w:rsidRPr="001F5E52" w:rsidRDefault="00B46911" w:rsidP="00B46911">
      <w:pPr>
        <w:pStyle w:val="ListParagraph"/>
        <w:numPr>
          <w:ilvl w:val="12"/>
          <w:numId w:val="34"/>
        </w:numPr>
        <w:rPr>
          <w:sz w:val="28"/>
          <w:szCs w:val="28"/>
        </w:rPr>
      </w:pPr>
      <w:r w:rsidRPr="001F5E52">
        <w:rPr>
          <w:sz w:val="28"/>
          <w:szCs w:val="28"/>
        </w:rPr>
        <w:t>Диспансерний нагляд яких спеціалістів потребує така дитина?</w:t>
      </w:r>
    </w:p>
    <w:p w14:paraId="7B9A9B62" w14:textId="77777777" w:rsidR="00B46911" w:rsidRPr="001F5E52" w:rsidRDefault="00B46911" w:rsidP="00B46911">
      <w:pPr>
        <w:pStyle w:val="ListParagraph"/>
        <w:numPr>
          <w:ilvl w:val="12"/>
          <w:numId w:val="34"/>
        </w:numPr>
        <w:rPr>
          <w:sz w:val="28"/>
          <w:szCs w:val="28"/>
        </w:rPr>
      </w:pPr>
      <w:r w:rsidRPr="001F5E52">
        <w:rPr>
          <w:sz w:val="28"/>
          <w:szCs w:val="28"/>
        </w:rPr>
        <w:t xml:space="preserve">В чому буде </w:t>
      </w:r>
      <w:proofErr w:type="spellStart"/>
      <w:r w:rsidRPr="001F5E52">
        <w:rPr>
          <w:sz w:val="28"/>
          <w:szCs w:val="28"/>
        </w:rPr>
        <w:t>заключатися</w:t>
      </w:r>
      <w:proofErr w:type="spellEnd"/>
      <w:r w:rsidRPr="001F5E52">
        <w:rPr>
          <w:sz w:val="28"/>
          <w:szCs w:val="28"/>
        </w:rPr>
        <w:t xml:space="preserve"> реабілітація дитини?</w:t>
      </w:r>
    </w:p>
    <w:p w14:paraId="13F321C5" w14:textId="77777777" w:rsidR="00922CB8" w:rsidRPr="001F5E52" w:rsidRDefault="00922CB8" w:rsidP="004D7789">
      <w:pPr>
        <w:numPr>
          <w:ilvl w:val="0"/>
          <w:numId w:val="0"/>
        </w:numPr>
        <w:spacing w:line="276" w:lineRule="auto"/>
        <w:rPr>
          <w:b/>
          <w:color w:val="auto"/>
          <w:sz w:val="28"/>
          <w:szCs w:val="28"/>
          <w:u w:val="single"/>
        </w:rPr>
      </w:pPr>
    </w:p>
    <w:p w14:paraId="71634CF8" w14:textId="77777777" w:rsidR="00922CB8" w:rsidRPr="001F5E52" w:rsidRDefault="00922CB8" w:rsidP="004D7789">
      <w:pPr>
        <w:numPr>
          <w:ilvl w:val="0"/>
          <w:numId w:val="0"/>
        </w:numPr>
        <w:spacing w:line="276" w:lineRule="auto"/>
        <w:rPr>
          <w:b/>
          <w:color w:val="auto"/>
          <w:sz w:val="28"/>
          <w:szCs w:val="28"/>
          <w:u w:val="single"/>
        </w:rPr>
      </w:pPr>
    </w:p>
    <w:p w14:paraId="098CAE19" w14:textId="77777777" w:rsidR="00922CB8" w:rsidRPr="001F5E52" w:rsidRDefault="00922CB8" w:rsidP="004D7789">
      <w:pPr>
        <w:numPr>
          <w:ilvl w:val="0"/>
          <w:numId w:val="0"/>
        </w:numPr>
        <w:spacing w:line="276" w:lineRule="auto"/>
        <w:rPr>
          <w:b/>
          <w:color w:val="auto"/>
          <w:sz w:val="28"/>
          <w:szCs w:val="28"/>
          <w:u w:val="single"/>
        </w:rPr>
      </w:pPr>
    </w:p>
    <w:p w14:paraId="74FFAD0D" w14:textId="2E51F108" w:rsidR="004D7789" w:rsidRPr="001F5E52" w:rsidRDefault="00BA22BF" w:rsidP="004D7789">
      <w:pPr>
        <w:numPr>
          <w:ilvl w:val="0"/>
          <w:numId w:val="0"/>
        </w:numPr>
        <w:spacing w:line="276" w:lineRule="auto"/>
        <w:rPr>
          <w:rFonts w:eastAsia="Calibri"/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2</w:t>
      </w:r>
      <w:r w:rsidR="004D7789" w:rsidRPr="001F5E52">
        <w:rPr>
          <w:b/>
          <w:color w:val="auto"/>
          <w:sz w:val="28"/>
          <w:szCs w:val="28"/>
          <w:u w:val="single"/>
        </w:rPr>
        <w:t xml:space="preserve">.  </w:t>
      </w:r>
      <w:r w:rsidR="004D7789" w:rsidRPr="001F5E52">
        <w:rPr>
          <w:rFonts w:eastAsia="Calibri"/>
          <w:b/>
          <w:color w:val="auto"/>
          <w:sz w:val="28"/>
          <w:szCs w:val="28"/>
          <w:u w:val="single"/>
        </w:rPr>
        <w:t>Основний етап:</w:t>
      </w:r>
      <w:r w:rsidR="004D7789" w:rsidRPr="001F5E52">
        <w:rPr>
          <w:b/>
          <w:color w:val="auto"/>
          <w:sz w:val="28"/>
          <w:szCs w:val="28"/>
        </w:rPr>
        <w:t xml:space="preserve">        </w:t>
      </w:r>
      <w:r w:rsidR="004D7789" w:rsidRPr="001F5E52">
        <w:rPr>
          <w:rFonts w:eastAsia="Calibri"/>
          <w:b/>
          <w:color w:val="auto"/>
          <w:sz w:val="28"/>
          <w:szCs w:val="28"/>
        </w:rPr>
        <w:t xml:space="preserve"> </w:t>
      </w:r>
      <w:r w:rsidR="004D7789" w:rsidRPr="001F5E52">
        <w:rPr>
          <w:rFonts w:eastAsia="Calibri"/>
          <w:color w:val="auto"/>
          <w:sz w:val="28"/>
          <w:szCs w:val="28"/>
        </w:rPr>
        <w:t>(</w:t>
      </w:r>
      <w:r w:rsidR="00922CB8" w:rsidRPr="001F5E52">
        <w:rPr>
          <w:rFonts w:eastAsia="Calibri"/>
          <w:color w:val="auto"/>
          <w:sz w:val="28"/>
          <w:szCs w:val="28"/>
        </w:rPr>
        <w:t>3 год.</w:t>
      </w:r>
      <w:r w:rsidR="004D7789" w:rsidRPr="001F5E52">
        <w:rPr>
          <w:rFonts w:eastAsia="Calibri"/>
          <w:color w:val="auto"/>
          <w:sz w:val="28"/>
          <w:szCs w:val="28"/>
        </w:rPr>
        <w:t>)</w:t>
      </w:r>
    </w:p>
    <w:p w14:paraId="0F9EBFDD" w14:textId="77777777" w:rsidR="004D7789" w:rsidRPr="001F5E52" w:rsidRDefault="004D7789" w:rsidP="004D7789">
      <w:pPr>
        <w:spacing w:line="276" w:lineRule="auto"/>
        <w:rPr>
          <w:rFonts w:eastAsia="Calibri"/>
          <w:color w:val="auto"/>
          <w:sz w:val="28"/>
          <w:szCs w:val="28"/>
        </w:rPr>
      </w:pPr>
      <w:r w:rsidRPr="001F5E52">
        <w:rPr>
          <w:rFonts w:eastAsia="Calibri"/>
          <w:color w:val="auto"/>
          <w:sz w:val="28"/>
          <w:szCs w:val="28"/>
        </w:rPr>
        <w:t>Проведення професійного тренінгу.</w:t>
      </w:r>
    </w:p>
    <w:p w14:paraId="583349BD" w14:textId="77777777" w:rsidR="00922CB8" w:rsidRPr="001F5E52" w:rsidRDefault="004D7789" w:rsidP="00922CB8">
      <w:pPr>
        <w:spacing w:line="276" w:lineRule="auto"/>
        <w:rPr>
          <w:rFonts w:eastAsia="Calibri"/>
          <w:b/>
          <w:color w:val="auto"/>
          <w:sz w:val="28"/>
          <w:szCs w:val="28"/>
          <w:u w:val="single"/>
        </w:rPr>
      </w:pPr>
      <w:r w:rsidRPr="001F5E52">
        <w:rPr>
          <w:rFonts w:eastAsia="Calibri"/>
          <w:b/>
          <w:i/>
          <w:color w:val="auto"/>
          <w:sz w:val="28"/>
          <w:szCs w:val="28"/>
        </w:rPr>
        <w:t>Матеріали методичного забезпечення основного етапу заняття:</w:t>
      </w:r>
    </w:p>
    <w:p w14:paraId="42A0CA4D" w14:textId="77777777" w:rsidR="004D7789" w:rsidRPr="001F5E52" w:rsidRDefault="004D7789" w:rsidP="004D7789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color w:val="auto"/>
          <w:sz w:val="28"/>
          <w:szCs w:val="28"/>
        </w:rPr>
      </w:pPr>
      <w:r w:rsidRPr="001F5E52">
        <w:rPr>
          <w:rFonts w:eastAsia="Calibri"/>
          <w:color w:val="auto"/>
          <w:sz w:val="28"/>
          <w:szCs w:val="28"/>
        </w:rPr>
        <w:t>Струк</w:t>
      </w:r>
      <w:r w:rsidRPr="001F5E52">
        <w:rPr>
          <w:color w:val="auto"/>
          <w:sz w:val="28"/>
          <w:szCs w:val="28"/>
        </w:rPr>
        <w:t>турно-логічна схема змісту теми</w:t>
      </w:r>
    </w:p>
    <w:p w14:paraId="2D7DC25E" w14:textId="77777777" w:rsidR="00922CB8" w:rsidRPr="001F5E52" w:rsidRDefault="00ED211A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  <w:r w:rsidRPr="001F5E52">
        <w:rPr>
          <w:rFonts w:eastAsia="Calibri"/>
          <w:b/>
          <w:noProof/>
          <w:color w:val="auto"/>
          <w:sz w:val="28"/>
          <w:szCs w:val="28"/>
          <w:u w:val="single"/>
          <w:bdr w:val="none" w:sz="0" w:space="0" w:color="auto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4A87E96" wp14:editId="0B7FC69C">
                <wp:simplePos x="0" y="0"/>
                <wp:positionH relativeFrom="column">
                  <wp:posOffset>204470</wp:posOffset>
                </wp:positionH>
                <wp:positionV relativeFrom="paragraph">
                  <wp:posOffset>73660</wp:posOffset>
                </wp:positionV>
                <wp:extent cx="7677150" cy="3508375"/>
                <wp:effectExtent l="0" t="0" r="19050" b="15875"/>
                <wp:wrapThrough wrapText="bothSides">
                  <wp:wrapPolygon edited="0">
                    <wp:start x="8736" y="0"/>
                    <wp:lineTo x="8683" y="235"/>
                    <wp:lineTo x="8629" y="6216"/>
                    <wp:lineTo x="9540" y="7506"/>
                    <wp:lineTo x="0" y="8914"/>
                    <wp:lineTo x="0" y="11729"/>
                    <wp:lineTo x="4985" y="13136"/>
                    <wp:lineTo x="4985" y="14074"/>
                    <wp:lineTo x="7772" y="15012"/>
                    <wp:lineTo x="10291" y="15012"/>
                    <wp:lineTo x="10291" y="19821"/>
                    <wp:lineTo x="12756" y="20642"/>
                    <wp:lineTo x="15972" y="20642"/>
                    <wp:lineTo x="16401" y="21580"/>
                    <wp:lineTo x="16455" y="21580"/>
                    <wp:lineTo x="21171" y="21580"/>
                    <wp:lineTo x="21225" y="21580"/>
                    <wp:lineTo x="21600" y="20759"/>
                    <wp:lineTo x="21600" y="10790"/>
                    <wp:lineTo x="20850" y="10556"/>
                    <wp:lineTo x="15007" y="9383"/>
                    <wp:lineTo x="15061" y="7506"/>
                    <wp:lineTo x="15436" y="7506"/>
                    <wp:lineTo x="16347" y="6099"/>
                    <wp:lineTo x="16294" y="235"/>
                    <wp:lineTo x="16240" y="0"/>
                    <wp:lineTo x="8736" y="0"/>
                  </wp:wrapPolygon>
                </wp:wrapThrough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0" cy="3508375"/>
                          <a:chOff x="0" y="0"/>
                          <a:chExt cx="8119745" cy="345694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3289300" y="0"/>
                            <a:ext cx="2806700" cy="419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968EE7" w14:textId="77777777" w:rsidR="00B67D18" w:rsidRPr="00ED211A" w:rsidRDefault="00B67D18" w:rsidP="00922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ВАДИ РОЗВИТКУ ОБЛИЧЧЯ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3276600" y="591185"/>
                            <a:ext cx="2806700" cy="419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B64D50" w14:textId="129527F2" w:rsidR="00B67D18" w:rsidRPr="00406474" w:rsidRDefault="00B67D18" w:rsidP="00922CB8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 xml:space="preserve">НЕЗРОЩЕННЯ </w:t>
                              </w:r>
                              <w:r w:rsidR="00406474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>ГУБИ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ounded Rectangle 12"/>
                        <wps:cNvSpPr/>
                        <wps:spPr>
                          <a:xfrm>
                            <a:off x="0" y="1442085"/>
                            <a:ext cx="1299845" cy="419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58E70B" w14:textId="77777777" w:rsidR="00B67D18" w:rsidRPr="00922CB8" w:rsidRDefault="00B67D18" w:rsidP="00922CB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ЕТІОЛОГІЯ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3797300" y="1149350"/>
                            <a:ext cx="1820545" cy="3517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45E2C" w14:textId="77777777" w:rsidR="00B67D18" w:rsidRPr="00ED211A" w:rsidRDefault="00B67D18" w:rsidP="00922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Мультифакторна вада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1917700" y="1733550"/>
                            <a:ext cx="1617345" cy="5168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F3CCE0" w14:textId="77777777" w:rsidR="00B67D18" w:rsidRPr="00ED211A" w:rsidRDefault="00B67D18" w:rsidP="00922CB8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фактор, який наслідується</w:t>
                              </w:r>
                            </w:p>
                            <w:p w14:paraId="34079201" w14:textId="77777777" w:rsidR="00B67D18" w:rsidRPr="00ED211A" w:rsidRDefault="00B67D18" w:rsidP="00922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3898900" y="1720850"/>
                            <a:ext cx="1744345" cy="14693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35E250" w14:textId="77777777" w:rsidR="00B67D18" w:rsidRPr="00ED211A" w:rsidRDefault="00B67D18" w:rsidP="00922CB8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 xml:space="preserve">екзогенні </w:t>
                              </w: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фактори :</w:t>
                              </w:r>
                            </w:p>
                            <w:p w14:paraId="1D37F4E0" w14:textId="77777777" w:rsidR="00B67D18" w:rsidRPr="00ED211A" w:rsidRDefault="00B67D18" w:rsidP="00922CB8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- іонізуюча радіація; </w:t>
                              </w:r>
                            </w:p>
                            <w:p w14:paraId="06B9F8BD" w14:textId="77777777" w:rsidR="00B67D18" w:rsidRPr="00ED211A" w:rsidRDefault="00B67D18" w:rsidP="00922CB8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-патогенна мікрофлора; -стрес та інше .</w:t>
                              </w:r>
                            </w:p>
                            <w:p w14:paraId="27882974" w14:textId="77777777" w:rsidR="00B67D18" w:rsidRPr="00ED211A" w:rsidRDefault="00B67D18" w:rsidP="00922CB8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</w:p>
                            <w:p w14:paraId="2DAB02DC" w14:textId="77777777" w:rsidR="00B67D18" w:rsidRPr="00ED211A" w:rsidRDefault="00B67D18" w:rsidP="00922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6019800" y="1708150"/>
                            <a:ext cx="2099945" cy="17487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3D78E6" w14:textId="77777777" w:rsidR="00B67D18" w:rsidRPr="00502478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 xml:space="preserve">ендогенні фактори: </w:t>
                              </w:r>
                            </w:p>
                            <w:p w14:paraId="315406FE" w14:textId="77777777" w:rsidR="00B67D18" w:rsidRPr="00502478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>- діабет;</w:t>
                              </w:r>
                            </w:p>
                            <w:p w14:paraId="7F9D0647" w14:textId="77777777" w:rsidR="00B67D18" w:rsidRPr="00502478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>- інфекційне захворювання;</w:t>
                              </w:r>
                              <w:r w:rsidRPr="00502478"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 xml:space="preserve"> </w:t>
                              </w:r>
                            </w:p>
                            <w:p w14:paraId="4606C0FD" w14:textId="77777777" w:rsidR="00B67D18" w:rsidRPr="00ED211A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- гінекологічні захворювання</w:t>
                              </w:r>
                              <w:r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 xml:space="preserve"> </w:t>
                              </w: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та інше.</w:t>
                              </w:r>
                            </w:p>
                            <w:p w14:paraId="0C2672AB" w14:textId="77777777" w:rsidR="00B67D18" w:rsidRPr="00ED211A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</w:p>
                            <w:p w14:paraId="3A09CBE9" w14:textId="77777777" w:rsidR="00B67D18" w:rsidRPr="00ED211A" w:rsidRDefault="00B67D18" w:rsidP="00ED211A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87E96" id="Group 26" o:spid="_x0000_s1026" style="position:absolute;left:0;text-align:left;margin-left:16.1pt;margin-top:5.8pt;width:604.5pt;height:276.25pt;z-index:251656704;mso-width-relative:margin;mso-height-relative:margin" coordsize="81197,3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xYCwQAAD0cAAAOAAAAZHJzL2Uyb0RvYy54bWzsWUtv2zgQvi/Q/0Do3kjUW0KUIkjbYIGg&#10;DZIuemYkyhYqkVqSjpz99R1SEpON3WzaNXowdLFJcYaPb+ab4eP03bZr0T0VsuGscPCJ5yDKSl41&#10;bFU4f335+DZ1kFSEVaTljBbOA5XOu7M3f5wOfU59vuZtRQWCTpjMh75w1kr1uevKck07Ik94Txk0&#10;1lx0REFVrNxKkAF671rX97zYHbioesFLKiV8fT82Omem/7qmpfpc15Iq1BYOzE2ZX2F+7/Sve3ZK&#10;8pUg/bopp2mQX5hFRxoGg9qu3hNF0EY0O111TSm45LU6KXnn8rpuSmrWAKvB3rPVXAq+6c1aVvmw&#10;6i1MAO0znH652/LT/bVATVU4fuwgRjqwkRkWQR3AGfpVDjKXor/tr8X0YTXW9Hq3tej0P6wEbQ2s&#10;DxZWulWohI9JnCQ4AvRLaAsiLw2SaAS+XIN1dvTK9YdJM8U4S8Jo0gyjOAuNydx5YFfPz05n6MGJ&#10;5CNO8v/hdLsmPTXwS43BhBOeYbrhG1bRCt2AkxG2ainCI2JG2sIlcwnI7cEq8NMs8ACWXcT81IsT&#10;3aQRC3GGoQzY22WTvBdSXVLeIV0oHHAUVumJGCck91dSjfKzHChrdMapmJJ6aKmeVctuaA0eAIby&#10;jbbhHr1oBbonwJrqm1kWjG0ktUrdtK1VwvuUWjUrTbJajRo+WkVvn+LjaFbajMiZsopdw7h4Wbke&#10;5edVj2vVy1bbu63xYpnf8eoBbCr4GBRkX35sAMwrItU1ERAFAH+IbOoz/NQtHwqHTyUHrbn4Z993&#10;LQ9OB60OGiCqFI78e0MEdVD7JwN3zHAIHoyUqYRR4kNFPG25e9rCNt0FBxOAy8HsTFHLq3Yu1oJ3&#10;XyEAnutRoYmwEsYunFKJuXKhxmgHIbSk5+dGDEJPT9QVu+1L3bkGWPvJl+1XIvrJoxSw9xOfKUDy&#10;Zz41ympNxs83iteNcTgN8YjrBD3QUQeR38BL/8e89H+Sl0kcT7yMMozTKVjN4Wwh5xMqH5ycJhfZ&#10;QLpw9Kg4il8gKbRNgRly7X9nT4h2kBshnPrec4JiP8vSedewZE/I14fMnuNmcbbVQtDjImjw4yyK&#10;g9noryJokGTJvL3FOMxg46/1IXdMm3uc+l400zSIcJItm9zDbXINTa3FFpoeF03DF2ga/hRN4XCZ&#10;mKOmzqZJEEQ7NI3h80zTCMfpQtMDnkUNTa3FFpoeF03h5mq8UttzV2ROlfpk/LpsmmZAvGnTC9cG&#10;6Q5NkzC0NMVhnAULTw/NU2uyhafHxVN79b2Hp9M1+Ct5Gns4Sy1PvVTfe/9r1+t7WZbN6RQnYbps&#10;ew9+OrUmW3j6u3hqHmLgjco8UkzvafoR7GndXAk/vvqdfQcAAP//AwBQSwMEFAAGAAgAAAAhAHOJ&#10;3ETgAAAACgEAAA8AAABkcnMvZG93bnJldi54bWxMj0FrwkAQhe+F/odlCr3VzUYNJWYjIm1PUqgW&#10;ircxGZNgdjdk1yT++46n9jjvPd58L1tPphUD9b5xVoOaRSDIFq5sbKXh+/D+8grCB7Qlts6Shht5&#10;WOePDxmmpRvtFw37UAkusT5FDXUIXSqlL2oy6GeuI8ve2fUGA599JcseRy43rYyjKJEGG8sfauxo&#10;W1Nx2V+Nho8Rx81cvQ27y3l7Ox6Wnz87RVo/P02bFYhAU/gLwx2f0SFnppO72tKLVsM8jjnJukpA&#10;3P14oVg5aVgmCwUyz+T/CfkvAAAA//8DAFBLAQItABQABgAIAAAAIQC2gziS/gAAAOEBAAATAAAA&#10;AAAAAAAAAAAAAAAAAABbQ29udGVudF9UeXBlc10ueG1sUEsBAi0AFAAGAAgAAAAhADj9If/WAAAA&#10;lAEAAAsAAAAAAAAAAAAAAAAALwEAAF9yZWxzLy5yZWxzUEsBAi0AFAAGAAgAAAAhAN7RbFgLBAAA&#10;PRwAAA4AAAAAAAAAAAAAAAAALgIAAGRycy9lMm9Eb2MueG1sUEsBAi0AFAAGAAgAAAAhAHOJ3ETg&#10;AAAACgEAAA8AAAAAAAAAAAAAAAAAZQYAAGRycy9kb3ducmV2LnhtbFBLBQYAAAAABAAEAPMAAABy&#10;BwAAAAA=&#10;">
                <v:roundrect id="Rounded Rectangle 1" o:spid="_x0000_s1027" style="position:absolute;left:32893;width:28067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C1evgAAANoAAAAPAAAAZHJzL2Rvd25yZXYueG1sRE9Ni8Iw&#10;EL0v+B/CCN7WVLGi1ShVcRFv6wpeh2Zsi82kNKnWf78RBE/D433Oct2ZStypcaVlBaNhBII4s7rk&#10;XMH5b/89A+E8ssbKMil4koP1qve1xETbB//S/eRzEULYJaig8L5OpHRZQQbd0NbEgbvaxqAPsMml&#10;bvARwk0lx1E0lQZLDg0F1rQtKLudWqPAM0bz9jj62cRlZyezS7xLj7FSg36XLkB46vxH/HYfdJgP&#10;r1deV67+AQAA//8DAFBLAQItABQABgAIAAAAIQDb4fbL7gAAAIUBAAATAAAAAAAAAAAAAAAAAAAA&#10;AABbQ29udGVudF9UeXBlc10ueG1sUEsBAi0AFAAGAAgAAAAhAFr0LFu/AAAAFQEAAAsAAAAAAAAA&#10;AAAAAAAAHwEAAF9yZWxzLy5yZWxzUEsBAi0AFAAGAAgAAAAhALQgLV6+AAAA2gAAAA8AAAAAAAAA&#10;AAAAAAAABwIAAGRycy9kb3ducmV2LnhtbFBLBQYAAAAAAwADALcAAADyAgAAAAA=&#10;" fillcolor="white [3201]" strokecolor="black [3200]" strokeweight="2pt">
                  <v:textbox>
                    <w:txbxContent>
                      <w:p w14:paraId="42968EE7" w14:textId="77777777" w:rsidR="00B67D18" w:rsidRPr="00ED211A" w:rsidRDefault="00B67D18" w:rsidP="00922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ВАДИ РОЗВИТКУ ОБЛИЧЧЯ</w:t>
                        </w:r>
                      </w:p>
                    </w:txbxContent>
                  </v:textbox>
                </v:roundrect>
                <v:roundrect id="Rounded Rectangle 2" o:spid="_x0000_s1028" style="position:absolute;left:32766;top:5911;width:28067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MpwQAAANoAAAAPAAAAZHJzL2Rvd25yZXYueG1sRI9Pi8Iw&#10;FMTvgt8hPGFvmlq2UqtRurusiDf/gNdH87Yt27yUJmr99kYQPA4z8xtmue5NI67UudqygukkAkFc&#10;WF1zqeB0/B2nIJxH1thYJgV3crBeDQdLzLS98Z6uB1+KAGGXoYLK+zaT0hUVGXQT2xIH7892Bn2Q&#10;XSl1h7cAN42Mo2gmDdYcFips6bui4v9wMQo8YzS/7Kabr6Tu7Wd6Tn7yXaLUx6jPFyA89f4dfrW3&#10;WkEMzyvhBsjVAwAA//8DAFBLAQItABQABgAIAAAAIQDb4fbL7gAAAIUBAAATAAAAAAAAAAAAAAAA&#10;AAAAAABbQ29udGVudF9UeXBlc10ueG1sUEsBAi0AFAAGAAgAAAAhAFr0LFu/AAAAFQEAAAsAAAAA&#10;AAAAAAAAAAAAHwEAAF9yZWxzLy5yZWxzUEsBAi0AFAAGAAgAAAAhAETysynBAAAA2gAAAA8AAAAA&#10;AAAAAAAAAAAABwIAAGRycy9kb3ducmV2LnhtbFBLBQYAAAAAAwADALcAAAD1AgAAAAA=&#10;" fillcolor="white [3201]" strokecolor="black [3200]" strokeweight="2pt">
                  <v:textbox>
                    <w:txbxContent>
                      <w:p w14:paraId="66B64D50" w14:textId="129527F2" w:rsidR="00B67D18" w:rsidRPr="00406474" w:rsidRDefault="00B67D18" w:rsidP="00922CB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НЕЗРОЩЕННЯ </w:t>
                        </w:r>
                        <w:r w:rsidR="00406474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ГУБИ</w:t>
                        </w:r>
                      </w:p>
                    </w:txbxContent>
                  </v:textbox>
                </v:roundrect>
                <v:roundrect id="Rounded Rectangle 12" o:spid="_x0000_s1029" style="position:absolute;top:14420;width:12998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KiwQAAANsAAAAPAAAAZHJzL2Rvd25yZXYueG1sRE9Na8JA&#10;EL0X/A/LCL3VXUNTNLpK2lIRb7WC1yE7TUKzsyG7ifHfu4LQ2zze56y3o23EQJ2vHWuYzxQI4sKZ&#10;mksNp5+vlwUIH5ANNo5Jw5U8bDeTpzVmxl34m4ZjKEUMYZ+hhiqENpPSFxVZ9DPXEkfu13UWQ4Rd&#10;KU2HlxhuG5ko9SYt1hwbKmzpo6Li79hbDYFRLfvDfPee1qN7XZzTz/yQav08HfMViEBj+Bc/3HsT&#10;5ydw/yUeIDc3AAAA//8DAFBLAQItABQABgAIAAAAIQDb4fbL7gAAAIUBAAATAAAAAAAAAAAAAAAA&#10;AAAAAABbQ29udGVudF9UeXBlc10ueG1sUEsBAi0AFAAGAAgAAAAhAFr0LFu/AAAAFQEAAAsAAAAA&#10;AAAAAAAAAAAAHwEAAF9yZWxzLy5yZWxzUEsBAi0AFAAGAAgAAAAhAJlcUqLBAAAA2wAAAA8AAAAA&#10;AAAAAAAAAAAABwIAAGRycy9kb3ducmV2LnhtbFBLBQYAAAAAAwADALcAAAD1AgAAAAA=&#10;" fillcolor="white [3201]" strokecolor="black [3200]" strokeweight="2pt">
                  <v:textbox>
                    <w:txbxContent>
                      <w:p w14:paraId="5458E70B" w14:textId="77777777" w:rsidR="00B67D18" w:rsidRPr="00922CB8" w:rsidRDefault="00B67D18" w:rsidP="00922CB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ЕТІОЛОГІЯ</w:t>
                        </w:r>
                      </w:p>
                    </w:txbxContent>
                  </v:textbox>
                </v:roundrect>
                <v:roundrect id="Rounded Rectangle 13" o:spid="_x0000_s1030" style="position:absolute;left:37973;top:11493;width:18205;height:35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c5wQAAANsAAAAPAAAAZHJzL2Rvd25yZXYueG1sRE9Na8JA&#10;EL0L/Q/LFHozm1RTNGYj1tIiudUKXofsNAnNzobsatJ/7xaE3ubxPiffTqYTVxpca1lBEsUgiCur&#10;W64VnL7e5ysQziNr7CyTgl9ysC0eZjlm2o78Sdejr0UIYZehgsb7PpPSVQ0ZdJHtiQP3bQeDPsCh&#10;lnrAMYSbTj7H8Ys02HJoaLCnfUPVz/FiFHjGeH0pk4/XtJ3scnVO33ZlqtTT47TbgPA0+X/x3X3Q&#10;Yf4C/n4JB8jiBgAA//8DAFBLAQItABQABgAIAAAAIQDb4fbL7gAAAIUBAAATAAAAAAAAAAAAAAAA&#10;AAAAAABbQ29udGVudF9UeXBlc10ueG1sUEsBAi0AFAAGAAgAAAAhAFr0LFu/AAAAFQEAAAsAAAAA&#10;AAAAAAAAAAAAHwEAAF9yZWxzLy5yZWxzUEsBAi0AFAAGAAgAAAAhAPYQ9znBAAAA2wAAAA8AAAAA&#10;AAAAAAAAAAAABwIAAGRycy9kb3ducmV2LnhtbFBLBQYAAAAAAwADALcAAAD1AgAAAAA=&#10;" fillcolor="white [3201]" strokecolor="black [3200]" strokeweight="2pt">
                  <v:textbox>
                    <w:txbxContent>
                      <w:p w14:paraId="4C445E2C" w14:textId="77777777" w:rsidR="00B67D18" w:rsidRPr="00ED211A" w:rsidRDefault="00B67D18" w:rsidP="00922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Мультифакторна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вада</w:t>
                        </w:r>
                        <w:proofErr w:type="spellEnd"/>
                      </w:p>
                    </w:txbxContent>
                  </v:textbox>
                </v:roundrect>
                <v:roundrect id="Rounded Rectangle 14" o:spid="_x0000_s1031" style="position:absolute;left:19177;top:17335;width:16173;height:51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W9NwAAAANsAAAAPAAAAZHJzL2Rvd25yZXYueG1sRE9Li8Iw&#10;EL4L/ocwwt40VazUapS6y4p48wFeh2a2LdtMSpNq999vBMHbfHzPWW97U4s7ta6yrGA6iUAQ51ZX&#10;XCi4Xr7HCQjnkTXWlknBHznYboaDNabaPvhE97MvRAhhl6KC0vsmldLlJRl0E9sQB+7HtgZ9gG0h&#10;dYuPEG5qOYuihTRYcWgosaHPkvLfc2cUeMZo2R2n+11c9Xae3OKv7Bgr9THqsxUIT71/i1/ugw7z&#10;5/D8JRwgN/8AAAD//wMAUEsBAi0AFAAGAAgAAAAhANvh9svuAAAAhQEAABMAAAAAAAAAAAAAAAAA&#10;AAAAAFtDb250ZW50X1R5cGVzXS54bWxQSwECLQAUAAYACAAAACEAWvQsW78AAAAVAQAACwAAAAAA&#10;AAAAAAAAAAAfAQAAX3JlbHMvLnJlbHNQSwECLQAUAAYACAAAACEAeflvTcAAAADbAAAADwAAAAAA&#10;AAAAAAAAAAAHAgAAZHJzL2Rvd25yZXYueG1sUEsFBgAAAAADAAMAtwAAAPQCAAAAAA==&#10;" fillcolor="white [3201]" strokecolor="black [3200]" strokeweight="2pt">
                  <v:textbox>
                    <w:txbxContent>
                      <w:p w14:paraId="50F3CCE0" w14:textId="77777777" w:rsidR="00B67D18" w:rsidRPr="00ED211A" w:rsidRDefault="00B67D18" w:rsidP="00922CB8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фактор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який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наслідується</w:t>
                        </w:r>
                        <w:proofErr w:type="spellEnd"/>
                      </w:p>
                      <w:p w14:paraId="34079201" w14:textId="77777777" w:rsidR="00B67D18" w:rsidRPr="00ED211A" w:rsidRDefault="00B67D18" w:rsidP="00922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Rounded Rectangle 15" o:spid="_x0000_s1032" style="position:absolute;left:38989;top:17208;width:17443;height:146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rWwAAAANsAAAAPAAAAZHJzL2Rvd25yZXYueG1sRE9La8JA&#10;EL4X/A/LCN7qJsUUm7oGrSjizQf0OmSnSTA7G7JrEv+9Kwi9zcf3nEU2mFp01LrKsoJ4GoEgzq2u&#10;uFBwOW/f5yCcR9ZYWyYFd3KQLUdvC0y17flI3ckXIoSwS1FB6X2TSunykgy6qW2IA/dnW4M+wLaQ&#10;usU+hJtafkTRpzRYcWgosaGfkvLr6WYUeMbo63aId+ukGuxs/ptsVodEqcl4WH2D8DT4f/HLvddh&#10;fgLPX8IBcvkAAAD//wMAUEsBAi0AFAAGAAgAAAAhANvh9svuAAAAhQEAABMAAAAAAAAAAAAAAAAA&#10;AAAAAFtDb250ZW50X1R5cGVzXS54bWxQSwECLQAUAAYACAAAACEAWvQsW78AAAAVAQAACwAAAAAA&#10;AAAAAAAAAAAfAQAAX3JlbHMvLnJlbHNQSwECLQAUAAYACAAAACEAFrXK1sAAAADbAAAADwAAAAAA&#10;AAAAAAAAAAAHAgAAZHJzL2Rvd25yZXYueG1sUEsFBgAAAAADAAMAtwAAAPQCAAAAAA==&#10;" fillcolor="white [3201]" strokecolor="black [3200]" strokeweight="2pt">
                  <v:textbox>
                    <w:txbxContent>
                      <w:p w14:paraId="3B35E250" w14:textId="77777777" w:rsidR="00B67D18" w:rsidRPr="00ED211A" w:rsidRDefault="00B67D18" w:rsidP="00922CB8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екзогенні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фактори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:</w:t>
                        </w:r>
                        <w:proofErr w:type="gramEnd"/>
                      </w:p>
                      <w:p w14:paraId="1D37F4E0" w14:textId="77777777" w:rsidR="00B67D18" w:rsidRPr="00ED211A" w:rsidRDefault="00B67D18" w:rsidP="00922CB8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-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іонізуюча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радіація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; </w:t>
                        </w:r>
                      </w:p>
                      <w:p w14:paraId="06B9F8BD" w14:textId="77777777" w:rsidR="00B67D18" w:rsidRPr="00ED211A" w:rsidRDefault="00B67D18" w:rsidP="00922CB8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-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патогенна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мікрофлора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; -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стрес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та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інше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.</w:t>
                        </w:r>
                        <w:proofErr w:type="gramEnd"/>
                      </w:p>
                      <w:p w14:paraId="27882974" w14:textId="77777777" w:rsidR="00B67D18" w:rsidRPr="00ED211A" w:rsidRDefault="00B67D18" w:rsidP="00922CB8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</w:p>
                      <w:p w14:paraId="2DAB02DC" w14:textId="77777777" w:rsidR="00B67D18" w:rsidRPr="00ED211A" w:rsidRDefault="00B67D18" w:rsidP="00922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60198;top:17081;width:20999;height:174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1ShwAAAANsAAAAPAAAAZHJzL2Rvd25yZXYueG1sRE9Ni8Iw&#10;EL0v+B/CCN7WtGKlVmPRXVbE27qC16EZ22IzKU3U7r83guBtHu9zlnlvGnGjztWWFcTjCARxYXXN&#10;pYLj389nCsJ5ZI2NZVLwTw7y1eBjiZm2d/6l28GXIoSwy1BB5X2bSemKigy6sW2JA3e2nUEfYFdK&#10;3eE9hJtGTqJoJg3WHBoqbOmrouJyuBoFnjGaX/fxdpPUvZ2mp+R7vU+UGg379QKEp96/xS/3Tof5&#10;M3j+Eg6QqwcAAAD//wMAUEsBAi0AFAAGAAgAAAAhANvh9svuAAAAhQEAABMAAAAAAAAAAAAAAAAA&#10;AAAAAFtDb250ZW50X1R5cGVzXS54bWxQSwECLQAUAAYACAAAACEAWvQsW78AAAAVAQAACwAAAAAA&#10;AAAAAAAAAAAfAQAAX3JlbHMvLnJlbHNQSwECLQAUAAYACAAAACEA5mdUocAAAADbAAAADwAAAAAA&#10;AAAAAAAAAAAHAgAAZHJzL2Rvd25yZXYueG1sUEsFBgAAAAADAAMAtwAAAPQCAAAAAA==&#10;" fillcolor="white [3201]" strokecolor="black [3200]" strokeweight="2pt">
                  <v:textbox>
                    <w:txbxContent>
                      <w:p w14:paraId="603D78E6" w14:textId="77777777" w:rsidR="00B67D18" w:rsidRPr="00502478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</w:pP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ендогенні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фактори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: </w:t>
                        </w:r>
                      </w:p>
                      <w:p w14:paraId="315406FE" w14:textId="77777777" w:rsidR="00B67D18" w:rsidRPr="00502478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</w:pPr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діабет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;</w:t>
                        </w:r>
                      </w:p>
                      <w:p w14:paraId="7F9D0647" w14:textId="77777777" w:rsidR="00B67D18" w:rsidRPr="00502478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</w:pPr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інфекційне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захворювання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;</w:t>
                        </w:r>
                        <w:r w:rsidRPr="00502478"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 </w:t>
                        </w:r>
                      </w:p>
                      <w:p w14:paraId="4606C0FD" w14:textId="77777777" w:rsidR="00B67D18" w:rsidRPr="00ED211A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-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гінекологічні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захворювання</w:t>
                        </w:r>
                        <w:proofErr w:type="spellEnd"/>
                        <w:r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та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інше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.</w:t>
                        </w:r>
                      </w:p>
                      <w:p w14:paraId="0C2672AB" w14:textId="77777777" w:rsidR="00B67D18" w:rsidRPr="00ED211A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</w:p>
                      <w:p w14:paraId="3A09CBE9" w14:textId="77777777" w:rsidR="00B67D18" w:rsidRPr="00ED211A" w:rsidRDefault="00B67D18" w:rsidP="00ED211A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</w:p>
    <w:p w14:paraId="4C96542F" w14:textId="77777777" w:rsidR="00922CB8" w:rsidRPr="001F5E52" w:rsidRDefault="00922CB8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3E286637" w14:textId="77777777" w:rsidR="00922CB8" w:rsidRPr="001F5E52" w:rsidRDefault="00922CB8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2EE62F56" w14:textId="77777777" w:rsidR="00922CB8" w:rsidRPr="001F5E52" w:rsidRDefault="00922CB8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4FB2CA89" w14:textId="77777777" w:rsidR="00922CB8" w:rsidRPr="001F5E52" w:rsidRDefault="00922CB8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1910D0E0" w14:textId="7A53EAA0" w:rsidR="00922CB8" w:rsidRPr="001F5E52" w:rsidRDefault="00922CB8" w:rsidP="00ED211A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3529D274" w14:textId="77777777" w:rsidR="00922CB8" w:rsidRPr="001F5E52" w:rsidRDefault="00922CB8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  <w:sectPr w:rsidR="00922CB8" w:rsidRPr="001F5E52" w:rsidSect="007E6017">
          <w:footerReference w:type="even" r:id="rId11"/>
          <w:footerReference w:type="default" r:id="rId12"/>
          <w:pgSz w:w="11901" w:h="16840"/>
          <w:pgMar w:top="1134" w:right="1701" w:bottom="1134" w:left="851" w:header="709" w:footer="709" w:gutter="0"/>
          <w:cols w:space="708"/>
          <w:docGrid w:linePitch="360"/>
        </w:sectPr>
      </w:pPr>
    </w:p>
    <w:p w14:paraId="207B8502" w14:textId="005CED7F" w:rsidR="00922CB8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  <w:r w:rsidRPr="001F5E52">
        <w:rPr>
          <w:rFonts w:eastAsia="Calibri"/>
          <w:noProof/>
          <w:color w:val="auto"/>
          <w:sz w:val="28"/>
          <w:szCs w:val="28"/>
          <w:bdr w:val="none" w:sz="0" w:space="0" w:color="auto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6530E0F" wp14:editId="49E7DC90">
                <wp:simplePos x="0" y="0"/>
                <wp:positionH relativeFrom="column">
                  <wp:posOffset>3810</wp:posOffset>
                </wp:positionH>
                <wp:positionV relativeFrom="paragraph">
                  <wp:posOffset>-128518</wp:posOffset>
                </wp:positionV>
                <wp:extent cx="8451957" cy="2028438"/>
                <wp:effectExtent l="0" t="0" r="25400" b="10160"/>
                <wp:wrapThrough wrapText="bothSides">
                  <wp:wrapPolygon edited="0">
                    <wp:start x="10175" y="0"/>
                    <wp:lineTo x="10029" y="812"/>
                    <wp:lineTo x="9980" y="6492"/>
                    <wp:lineTo x="0" y="7709"/>
                    <wp:lineTo x="0" y="12376"/>
                    <wp:lineTo x="9786" y="12984"/>
                    <wp:lineTo x="9786" y="17245"/>
                    <wp:lineTo x="13729" y="19477"/>
                    <wp:lineTo x="15287" y="19477"/>
                    <wp:lineTo x="15385" y="21505"/>
                    <wp:lineTo x="15433" y="21505"/>
                    <wp:lineTo x="21568" y="21505"/>
                    <wp:lineTo x="21616" y="21100"/>
                    <wp:lineTo x="21616" y="13593"/>
                    <wp:lineTo x="14265" y="12984"/>
                    <wp:lineTo x="14362" y="10144"/>
                    <wp:lineTo x="13681" y="9941"/>
                    <wp:lineTo x="11052" y="9738"/>
                    <wp:lineTo x="13778" y="8724"/>
                    <wp:lineTo x="13778" y="2637"/>
                    <wp:lineTo x="13632" y="406"/>
                    <wp:lineTo x="13534" y="0"/>
                    <wp:lineTo x="10175" y="0"/>
                  </wp:wrapPolygon>
                </wp:wrapThrough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1957" cy="2028438"/>
                          <a:chOff x="0" y="12700"/>
                          <a:chExt cx="8729345" cy="2179955"/>
                        </a:xfrm>
                      </wpg:grpSpPr>
                      <wps:wsp>
                        <wps:cNvPr id="18" name="Rounded Rectangle 18"/>
                        <wps:cNvSpPr/>
                        <wps:spPr>
                          <a:xfrm>
                            <a:off x="0" y="813435"/>
                            <a:ext cx="2252345" cy="419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FDCA33" w14:textId="77777777" w:rsidR="00B67D18" w:rsidRPr="00502478" w:rsidRDefault="00B67D18" w:rsidP="00922CB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8"/>
                                  <w:szCs w:val="28"/>
                                  <w:bdr w:val="none" w:sz="0" w:space="0" w:color="auto"/>
                                  <w:lang w:val="en-US"/>
                                </w:rPr>
                                <w:t>КЛАСИФІКАЦІЯ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6223000" y="1397000"/>
                            <a:ext cx="2506345" cy="7956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529F62" w14:textId="77777777" w:rsidR="00B67D18" w:rsidRPr="00ED211A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1)</w:t>
                              </w:r>
                              <w:r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ізольоване</w:t>
                              </w: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;</w:t>
                              </w:r>
                            </w:p>
                            <w:p w14:paraId="4FB95881" w14:textId="77777777" w:rsidR="00B67D18" w:rsidRPr="00ED211A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2)комбінова</w:t>
                              </w:r>
                              <w:r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не</w:t>
                              </w: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;</w:t>
                              </w:r>
                            </w:p>
                            <w:p w14:paraId="148527E7" w14:textId="77777777" w:rsidR="00B67D18" w:rsidRPr="00ED211A" w:rsidRDefault="00B67D18" w:rsidP="00922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4000500" y="1028700"/>
                            <a:ext cx="1731645" cy="7200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A57275" w14:textId="77777777" w:rsidR="00B67D18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1)</w:t>
                              </w:r>
                              <w:r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одностороннє</w:t>
                              </w: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 </w:t>
                              </w:r>
                            </w:p>
                            <w:p w14:paraId="4E24A05C" w14:textId="77777777" w:rsidR="00B67D18" w:rsidRPr="00ED211A" w:rsidRDefault="00B67D18" w:rsidP="00ED211A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2)двосторонн</w:t>
                              </w:r>
                              <w:r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є</w:t>
                              </w:r>
                            </w:p>
                            <w:p w14:paraId="6E28C98D" w14:textId="77777777" w:rsidR="00B67D18" w:rsidRPr="00ED211A" w:rsidRDefault="00B67D18" w:rsidP="00922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4076700" y="12700"/>
                            <a:ext cx="1426845" cy="8851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AA5118" w14:textId="77777777" w:rsidR="00B67D18" w:rsidRPr="00ED211A" w:rsidRDefault="00B67D18" w:rsidP="00ED211A">
                              <w:pPr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1)</w:t>
                              </w:r>
                              <w:r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приховане</w:t>
                              </w: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;</w:t>
                              </w:r>
                            </w:p>
                            <w:p w14:paraId="4DF5BDB1" w14:textId="77777777" w:rsidR="00B67D18" w:rsidRPr="00ED211A" w:rsidRDefault="00B67D18" w:rsidP="00ED211A">
                              <w:pPr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2)</w:t>
                              </w:r>
                              <w:r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неповне</w:t>
                              </w: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;</w:t>
                              </w:r>
                            </w:p>
                            <w:p w14:paraId="677AFD13" w14:textId="77777777" w:rsidR="00B67D18" w:rsidRPr="00ED211A" w:rsidRDefault="00B67D18" w:rsidP="00ED211A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3)</w:t>
                              </w:r>
                              <w:r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повне</w:t>
                              </w:r>
                              <w:r w:rsidRPr="00ED211A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30E0F" id="Group 27" o:spid="_x0000_s1034" style="position:absolute;margin-left:.3pt;margin-top:-10.1pt;width:665.5pt;height:159.7pt;z-index:251658752;mso-width-relative:margin;mso-height-relative:margin" coordorigin=",127" coordsize="87293,2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Y3lQMAAFoRAAAOAAAAZHJzL2Uyb0RvYy54bWzsWFtv3CoQfq/U/4B4b2ywvbu24lRR2kaV&#10;oiZKetRngvGuVRsosPGmv74DvmyUJj3q5ZyHal9s8MwA8zHfMPj49a5r0Z0wtlGyxOQoxkhIrqpG&#10;rkv8z8d3r1YYWcdkxVolRYnvhcWvT16+OO51IajaqLYSBsEg0ha9LvHGOV1EkeUb0TF7pLSQIKyV&#10;6ZiDrllHlWE9jN61EY3jRdQrU2mjuLAWvr4ZhPgkjF/XgrvLurbCobbEsDYXniY8b/0zOjlmxdow&#10;vWn4uAz2C6voWCNh0nmoN8wxtDXNd0N1DTfKqtodcdVFqq4bLoIP4A2JH3lzbtRWB1/WRb/WM0wA&#10;7SOcfnlY/uHuyqCmKjFdYiRZB3sUpkXQB3B6vS5A59zoG31lxg/roef93dWm82/wBO0CrPczrGLn&#10;EIePqzQjeQbDc5DRmK7SZDUAzzewO3s7QpfxuCV883ayXtI8SbPRmizzPMu8dTRNHvk1zkvqNQSS&#10;3WNlfw+rmw3TImyB9TiMWBGI6gGra7WVlajQNUQak+tWIJAFmIL+DJotLOD3LGIrkqRJcIsVE2yU&#10;ZnR2PCU5GbCZ/WaFNtadC9Uh3ygxRIus/EJCJLK7C+sGnCY9AM3DM6wktNx9K/yiWnktaggD2C0a&#10;rAMBxVlr0B0D6lSfyYh50PQmddO2sxF5yqh1k9Go681EIOVsGD9luJ9t1g4zKulmw66RyvzYuB70&#10;J68HX73bbne7CzE/hrgtblV1D3tr1JAgrObvGsD0gll3xQxkBMgdkOXcJTzqVvUlVmMLo40yX5/6&#10;7vUh+ECKUQ8ZpsT2y5YZgVH7XkJY5iRNfUoKnTRbUuiYh5LbhxK57c4U7ASBfKp5aHp9107N2qju&#10;EyTDUz8riJjkMHeJuTNT58wNmQ/SKRenp0EN0pBm7kLeaO4H9zj7cPm4+8SMHgPLQUh+UBMVWPEo&#10;tAZdbynV6dapuglx55EecB13AGjpE8r/wE9Kn+cnyH6GnwtKkxiYhyB3kSSHBDVmqJmmWbyYabrM&#10;s8Wj9HSg6W/TdM6oB5r+XTRNfkDT5KdomgIvs4mmUGLMhcREU7JMyGIqIyDXxnng8eE0DYf+HzlN&#10;82nHDjT9u2gKxfdz1S4NRas/1KE6/vdqN42XC0/NcJruq/2ZpCldwG1hqPVXK7g2HEj6h0teEhDd&#10;12aHmve/r3nDDRUu8OHSOv5s8H8IHvZDjbz/JXLyDQAA//8DAFBLAwQUAAYACAAAACEAp01wHuAA&#10;AAAJAQAADwAAAGRycy9kb3ducmV2LnhtbEyPzWrDMBCE74W+g9hCb4n8Q0PjWA4htD2FQpNCyW1j&#10;bWwTa2UsxXbevsqpPc7OMPNtvp5MKwbqXWNZQTyPQBCXVjdcKfg+vM9eQTiPrLG1TApu5GBdPD7k&#10;mGk78hcNe1+JUMIuQwW1910mpStrMujmtiMO3tn2Bn2QfSV1j2MoN61MomghDTYcFmrsaFtTedlf&#10;jYKPEcdNGr8Nu8t5ezseXj5/djEp9fw0bVYgPE3+Lwx3/IAORWA62StrJ1oFi5BTMEuiBMTdTtM4&#10;nE4KkuUyAVnk8v8HxS8AAAD//wMAUEsBAi0AFAAGAAgAAAAhALaDOJL+AAAA4QEAABMAAAAAAAAA&#10;AAAAAAAAAAAAAFtDb250ZW50X1R5cGVzXS54bWxQSwECLQAUAAYACAAAACEAOP0h/9YAAACUAQAA&#10;CwAAAAAAAAAAAAAAAAAvAQAAX3JlbHMvLnJlbHNQSwECLQAUAAYACAAAACEAPYxWN5UDAABaEQAA&#10;DgAAAAAAAAAAAAAAAAAuAgAAZHJzL2Uyb0RvYy54bWxQSwECLQAUAAYACAAAACEAp01wHuAAAAAJ&#10;AQAADwAAAAAAAAAAAAAAAADvBQAAZHJzL2Rvd25yZXYueG1sUEsFBgAAAAAEAAQA8wAAAPwGAAAA&#10;AA==&#10;">
                <v:roundrect id="Rounded Rectangle 18" o:spid="_x0000_s1035" style="position:absolute;top:8134;width:2252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VIwwAAANsAAAAPAAAAZHJzL2Rvd25yZXYueG1sRI9Ba8JA&#10;EIXvBf/DMoK3ulFM0dQ1xBZLya1W6HXITpPQ7GzIrib++86h0NsM78173+zzyXXqRkNoPRtYLRNQ&#10;xJW3LdcGLp+nxy2oEJEtdp7JwJ0C5IfZwx4z60f+oNs51kpCOGRooImxz7QOVUMOw9L3xKJ9+8Fh&#10;lHWotR1wlHDX6XWSPGmHLUtDgz29NFT9nK/OQGRMdtdy9XZM28lvtl/pa1GmxizmU/EMKtIU/81/&#10;1+9W8AVWfpEB9OEXAAD//wMAUEsBAi0AFAAGAAgAAAAhANvh9svuAAAAhQEAABMAAAAAAAAAAAAA&#10;AAAAAAAAAFtDb250ZW50X1R5cGVzXS54bWxQSwECLQAUAAYACAAAACEAWvQsW78AAAAVAQAACwAA&#10;AAAAAAAAAAAAAAAfAQAAX3JlbHMvLnJlbHNQSwECLQAUAAYACAAAACEA+LRlSMMAAADbAAAADwAA&#10;AAAAAAAAAAAAAAAHAgAAZHJzL2Rvd25yZXYueG1sUEsFBgAAAAADAAMAtwAAAPcCAAAAAA==&#10;" fillcolor="white [3201]" strokecolor="black [3200]" strokeweight="2pt">
                  <v:textbox>
                    <w:txbxContent>
                      <w:p w14:paraId="48FDCA33" w14:textId="77777777" w:rsidR="00B67D18" w:rsidRPr="00502478" w:rsidRDefault="00B67D18" w:rsidP="00922CB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02478">
                          <w:rPr>
                            <w:color w:val="auto"/>
                            <w:sz w:val="28"/>
                            <w:szCs w:val="28"/>
                            <w:bdr w:val="none" w:sz="0" w:space="0" w:color="auto"/>
                            <w:lang w:val="en-US"/>
                          </w:rPr>
                          <w:t>КЛАСИФІКАЦІЯ</w:t>
                        </w:r>
                      </w:p>
                    </w:txbxContent>
                  </v:textbox>
                </v:roundrect>
                <v:roundrect id="Rounded Rectangle 22" o:spid="_x0000_s1036" style="position:absolute;left:62230;top:13970;width:25063;height:7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gfwwAAANsAAAAPAAAAZHJzL2Rvd25yZXYueG1sRI9ba8JA&#10;FITfhf6H5RR8042hEU1dxbZYJG9eoK+H7GkSmj0bspuL/94tCD4OM/MNs9mNphY9ta6yrGAxj0AQ&#10;51ZXXCi4Xg6zFQjnkTXWlknBjRzsti+TDabaDnyi/uwLESDsUlRQet+kUrq8JINubhvi4P3a1qAP&#10;si2kbnEIcFPLOIqW0mDFYaHEhj5Lyv/OnVHgGaN1ly2+P5JqtG+rn+RrnyVKTV/H/TsIT6N/hh/t&#10;o1YQx/D/JfwAub0DAAD//wMAUEsBAi0AFAAGAAgAAAAhANvh9svuAAAAhQEAABMAAAAAAAAAAAAA&#10;AAAAAAAAAFtDb250ZW50X1R5cGVzXS54bWxQSwECLQAUAAYACAAAACEAWvQsW78AAAAVAQAACwAA&#10;AAAAAAAAAAAAAAAfAQAAX3JlbHMvLnJlbHNQSwECLQAUAAYACAAAACEAVzCYH8MAAADbAAAADwAA&#10;AAAAAAAAAAAAAAAHAgAAZHJzL2Rvd25yZXYueG1sUEsFBgAAAAADAAMAtwAAAPcCAAAAAA==&#10;" fillcolor="white [3201]" strokecolor="black [3200]" strokeweight="2pt">
                  <v:textbox>
                    <w:txbxContent>
                      <w:p w14:paraId="6F529F62" w14:textId="77777777" w:rsidR="00B67D18" w:rsidRPr="00ED211A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1)</w:t>
                        </w:r>
                        <w:proofErr w:type="spellStart"/>
                        <w:r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ізольоване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</w:t>
                        </w:r>
                      </w:p>
                      <w:p w14:paraId="4FB95881" w14:textId="77777777" w:rsidR="00B67D18" w:rsidRPr="00ED211A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2)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комбінова</w:t>
                        </w:r>
                        <w:r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не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</w:t>
                        </w:r>
                      </w:p>
                      <w:p w14:paraId="148527E7" w14:textId="77777777" w:rsidR="00B67D18" w:rsidRPr="00ED211A" w:rsidRDefault="00B67D18" w:rsidP="00922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Rounded Rectangle 23" o:spid="_x0000_s1037" style="position:absolute;left:40005;top:10287;width:17316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D2EwgAAANsAAAAPAAAAZHJzL2Rvd25yZXYueG1sRI9Bi8Iw&#10;FITvgv8hvAVvmta1i1ZT0RUX8bYqeH00z7Zs81KaqPXfmwXB4zAz3zCLZWdqcaPWVZYVxKMIBHFu&#10;dcWFgtNxO5yCcB5ZY22ZFDzIwTLr9xaYanvnX7odfCEChF2KCkrvm1RKl5dk0I1sQxy8i20N+iDb&#10;QuoW7wFuajmOoi9psOKwUGJD3yXlf4erUeAZo9l1H/+sk6qzk+k52az2iVKDj241B+Gp8+/wq73T&#10;Csaf8P8l/ACZPQEAAP//AwBQSwECLQAUAAYACAAAACEA2+H2y+4AAACFAQAAEwAAAAAAAAAAAAAA&#10;AAAAAAAAW0NvbnRlbnRfVHlwZXNdLnhtbFBLAQItABQABgAIAAAAIQBa9CxbvwAAABUBAAALAAAA&#10;AAAAAAAAAAAAAB8BAABfcmVscy8ucmVsc1BLAQItABQABgAIAAAAIQA4fD2EwgAAANsAAAAPAAAA&#10;AAAAAAAAAAAAAAcCAABkcnMvZG93bnJldi54bWxQSwUGAAAAAAMAAwC3AAAA9gIAAAAA&#10;" fillcolor="white [3201]" strokecolor="black [3200]" strokeweight="2pt">
                  <v:textbox>
                    <w:txbxContent>
                      <w:p w14:paraId="08A57275" w14:textId="77777777" w:rsidR="00B67D18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1)</w:t>
                        </w:r>
                        <w:proofErr w:type="spellStart"/>
                        <w:r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одностороннє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 </w:t>
                        </w:r>
                      </w:p>
                      <w:p w14:paraId="4E24A05C" w14:textId="77777777" w:rsidR="00B67D18" w:rsidRPr="00ED211A" w:rsidRDefault="00B67D18" w:rsidP="00ED211A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2)</w:t>
                        </w:r>
                        <w:proofErr w:type="spellStart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двосторонн</w:t>
                        </w:r>
                        <w:r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є</w:t>
                        </w:r>
                        <w:proofErr w:type="spellEnd"/>
                      </w:p>
                      <w:p w14:paraId="6E28C98D" w14:textId="77777777" w:rsidR="00B67D18" w:rsidRPr="00ED211A" w:rsidRDefault="00B67D18" w:rsidP="00922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Rounded Rectangle 25" o:spid="_x0000_s1038" style="position:absolute;left:40767;top:127;width:14268;height:88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BrwwAAANsAAAAPAAAAZHJzL2Rvd25yZXYueG1sRI9Pi8Iw&#10;FMTvC36H8ARva6LYxe0axT8o4m3dhb0+mmdbbF5Kk9b67Y0g7HGYmd8wi1VvK9FR40vHGiZjBYI4&#10;c6bkXMPvz/59DsIHZIOVY9JwJw+r5eBtgalxN/6m7hxyESHsU9RQhFCnUvqsIIt+7Gri6F1cYzFE&#10;2eTSNHiLcFvJqVIf0mLJcaHAmrYFZddzazUERvXZniaHTVL2bjb/S3brU6L1aNivv0AE6sN/+NU+&#10;Gg3TBJ5f4g+QywcAAAD//wMAUEsBAi0AFAAGAAgAAAAhANvh9svuAAAAhQEAABMAAAAAAAAAAAAA&#10;AAAAAAAAAFtDb250ZW50X1R5cGVzXS54bWxQSwECLQAUAAYACAAAACEAWvQsW78AAAAVAQAACwAA&#10;AAAAAAAAAAAAAAAfAQAAX3JlbHMvLnJlbHNQSwECLQAUAAYACAAAACEA2NkAa8MAAADbAAAADwAA&#10;AAAAAAAAAAAAAAAHAgAAZHJzL2Rvd25yZXYueG1sUEsFBgAAAAADAAMAtwAAAPcCAAAAAA==&#10;" fillcolor="white [3201]" strokecolor="black [3200]" strokeweight="2pt">
                  <v:textbox>
                    <w:txbxContent>
                      <w:p w14:paraId="11AA5118" w14:textId="77777777" w:rsidR="00B67D18" w:rsidRPr="00ED211A" w:rsidRDefault="00B67D18" w:rsidP="00ED211A">
                        <w:pPr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1)</w:t>
                        </w:r>
                        <w:proofErr w:type="spellStart"/>
                        <w:r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приховане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</w:t>
                        </w:r>
                      </w:p>
                      <w:p w14:paraId="4DF5BDB1" w14:textId="77777777" w:rsidR="00B67D18" w:rsidRPr="00ED211A" w:rsidRDefault="00B67D18" w:rsidP="00ED211A">
                        <w:pPr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2)</w:t>
                        </w:r>
                        <w:proofErr w:type="spellStart"/>
                        <w:r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неповне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</w:t>
                        </w:r>
                      </w:p>
                      <w:p w14:paraId="677AFD13" w14:textId="77777777" w:rsidR="00B67D18" w:rsidRPr="00ED211A" w:rsidRDefault="00B67D18" w:rsidP="00ED211A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3)</w:t>
                        </w:r>
                        <w:proofErr w:type="spellStart"/>
                        <w:r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повне</w:t>
                        </w:r>
                        <w:proofErr w:type="spellEnd"/>
                        <w:r w:rsidRPr="00ED211A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</w:p>
    <w:p w14:paraId="010C59F8" w14:textId="02454D1F" w:rsidR="00BA22BF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37AC4526" w14:textId="4C24F61B" w:rsidR="00BA22BF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410245AC" w14:textId="366A0D15" w:rsidR="00BA22BF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1D84B64C" w14:textId="1D1BC064" w:rsidR="00BA22BF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4CB08708" w14:textId="66B4B26E" w:rsidR="00BA22BF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3D2E01D3" w14:textId="5A5543DA" w:rsidR="00BA22BF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1418ED92" w14:textId="77777777" w:rsidR="00BA22BF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36A69282" w14:textId="77777777" w:rsidR="00BA22BF" w:rsidRPr="001F5E52" w:rsidRDefault="00BA22BF" w:rsidP="00922CB8">
      <w:pPr>
        <w:numPr>
          <w:ilvl w:val="0"/>
          <w:numId w:val="0"/>
        </w:numPr>
        <w:spacing w:line="276" w:lineRule="auto"/>
        <w:jc w:val="left"/>
        <w:rPr>
          <w:rFonts w:eastAsia="Calibri"/>
          <w:color w:val="auto"/>
          <w:sz w:val="28"/>
          <w:szCs w:val="28"/>
        </w:rPr>
      </w:pPr>
    </w:p>
    <w:p w14:paraId="3DAA618A" w14:textId="77777777" w:rsidR="00922CB8" w:rsidRPr="001F5E52" w:rsidRDefault="00D77C19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  <w:r w:rsidRPr="001F5E52">
        <w:rPr>
          <w:rFonts w:eastAsia="Calibri"/>
          <w:b/>
          <w:noProof/>
          <w:color w:val="auto"/>
          <w:sz w:val="28"/>
          <w:szCs w:val="28"/>
          <w:u w:val="single"/>
          <w:bdr w:val="none" w:sz="0" w:space="0" w:color="auto"/>
          <w:lang w:val="en-U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5B0F441" wp14:editId="20974EDC">
                <wp:simplePos x="0" y="0"/>
                <wp:positionH relativeFrom="column">
                  <wp:posOffset>48895</wp:posOffset>
                </wp:positionH>
                <wp:positionV relativeFrom="paragraph">
                  <wp:posOffset>151765</wp:posOffset>
                </wp:positionV>
                <wp:extent cx="9149715" cy="2651760"/>
                <wp:effectExtent l="0" t="0" r="19685" b="15240"/>
                <wp:wrapThrough wrapText="bothSides">
                  <wp:wrapPolygon edited="0">
                    <wp:start x="16610" y="0"/>
                    <wp:lineTo x="6356" y="621"/>
                    <wp:lineTo x="300" y="1655"/>
                    <wp:lineTo x="300" y="5379"/>
                    <wp:lineTo x="2998" y="6621"/>
                    <wp:lineTo x="7016" y="6621"/>
                    <wp:lineTo x="7016" y="12414"/>
                    <wp:lineTo x="9594" y="13241"/>
                    <wp:lineTo x="16190" y="13241"/>
                    <wp:lineTo x="10853" y="16552"/>
                    <wp:lineTo x="0" y="17793"/>
                    <wp:lineTo x="0" y="21517"/>
                    <wp:lineTo x="19608" y="21517"/>
                    <wp:lineTo x="19788" y="18207"/>
                    <wp:lineTo x="18588" y="17793"/>
                    <wp:lineTo x="10793" y="16552"/>
                    <wp:lineTo x="21587" y="15103"/>
                    <wp:lineTo x="21587" y="1034"/>
                    <wp:lineTo x="21287" y="0"/>
                    <wp:lineTo x="16610" y="0"/>
                  </wp:wrapPolygon>
                </wp:wrapThrough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9715" cy="2651760"/>
                          <a:chOff x="0" y="0"/>
                          <a:chExt cx="9149715" cy="2651760"/>
                        </a:xfrm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3023870" y="67310"/>
                            <a:ext cx="3293745" cy="14566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24601E" w14:textId="77777777" w:rsidR="00B67D18" w:rsidRPr="00D77C19" w:rsidRDefault="00B67D18" w:rsidP="00D77C19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D77C19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Анатомічні порушення:</w:t>
                              </w:r>
                            </w:p>
                            <w:p w14:paraId="7B884E50" w14:textId="3E04E6AF" w:rsidR="00B67D18" w:rsidRPr="00D77C19" w:rsidRDefault="00B67D18" w:rsidP="00D77C19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D77C19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 xml:space="preserve">наявність </w:t>
                              </w:r>
                              <w:r w:rsidR="00406474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>дефекту</w:t>
                              </w:r>
                              <w:r w:rsidRPr="00D77C19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;</w:t>
                              </w:r>
                            </w:p>
                            <w:p w14:paraId="37315716" w14:textId="1630F757" w:rsidR="00B67D18" w:rsidRPr="00D77C19" w:rsidRDefault="00B67D18" w:rsidP="00D77C19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7C19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 xml:space="preserve">укорочення </w:t>
                              </w:r>
                              <w:r w:rsidR="00406474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>малого фрагменту</w:t>
                              </w:r>
                              <w:r w:rsidRPr="00D77C19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6901815" y="0"/>
                            <a:ext cx="2247900" cy="1816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1E8B5" w14:textId="77777777" w:rsidR="00B67D18" w:rsidRPr="00502478" w:rsidRDefault="00B67D18" w:rsidP="00D77C19">
                              <w:pPr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>Функціональні порушення:</w:t>
                              </w:r>
                            </w:p>
                            <w:p w14:paraId="35995048" w14:textId="77777777" w:rsidR="00B67D18" w:rsidRPr="00502478" w:rsidRDefault="00B67D18" w:rsidP="00D77C19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>- смоктання;</w:t>
                              </w:r>
                            </w:p>
                            <w:p w14:paraId="55A99C8B" w14:textId="77777777" w:rsidR="00B67D18" w:rsidRPr="00502478" w:rsidRDefault="00B67D18" w:rsidP="00D77C19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 xml:space="preserve">- дихання; </w:t>
                              </w:r>
                            </w:p>
                            <w:p w14:paraId="66E757C9" w14:textId="77777777" w:rsidR="00B67D18" w:rsidRPr="00502478" w:rsidRDefault="00B67D18" w:rsidP="00D77C19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ru-RU"/>
                                </w:rPr>
                                <w:t xml:space="preserve">- ковтання; </w:t>
                              </w:r>
                            </w:p>
                            <w:p w14:paraId="541FAB4F" w14:textId="77777777" w:rsidR="00B67D18" w:rsidRPr="00D77C19" w:rsidRDefault="00B67D18" w:rsidP="00D77C19"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autoSpaceDE w:val="0"/>
                                <w:autoSpaceDN w:val="0"/>
                                <w:adjustRightInd w:val="0"/>
                                <w:spacing w:after="240" w:line="240" w:lineRule="auto"/>
                                <w:jc w:val="left"/>
                                <w:rPr>
                                  <w:rFonts w:ascii="Times" w:hAnsi="Times" w:cs="Times"/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</w:pPr>
                              <w:r w:rsidRPr="00D77C19">
                                <w:rPr>
                                  <w:color w:val="auto"/>
                                  <w:sz w:val="24"/>
                                  <w:szCs w:val="24"/>
                                  <w:bdr w:val="none" w:sz="0" w:space="0" w:color="auto"/>
                                  <w:lang w:val="en-US"/>
                                </w:rPr>
                                <w:t>- мовлення.</w:t>
                              </w:r>
                            </w:p>
                            <w:p w14:paraId="5DFBE81D" w14:textId="77777777" w:rsidR="00B67D18" w:rsidRPr="00D77C19" w:rsidRDefault="00B67D18" w:rsidP="00922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0" y="2219960"/>
                            <a:ext cx="1847215" cy="419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F10E5D" w14:textId="77777777" w:rsidR="00B67D18" w:rsidRPr="00502478" w:rsidRDefault="00B67D18" w:rsidP="00922CB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8"/>
                                  <w:szCs w:val="28"/>
                                  <w:bdr w:val="none" w:sz="0" w:space="0" w:color="auto"/>
                                  <w:lang w:val="en-US"/>
                                </w:rPr>
                                <w:t>ЛІКУВАННЯ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166370" y="220345"/>
                            <a:ext cx="1299845" cy="419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BD3564" w14:textId="77777777" w:rsidR="00B67D18" w:rsidRPr="00502478" w:rsidRDefault="00B67D18" w:rsidP="00922CB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02478">
                                <w:rPr>
                                  <w:color w:val="auto"/>
                                  <w:sz w:val="28"/>
                                  <w:szCs w:val="28"/>
                                  <w:bdr w:val="none" w:sz="0" w:space="0" w:color="auto"/>
                                  <w:lang w:val="en-US"/>
                                </w:rPr>
                                <w:t>КЛІНІКА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4978400" y="2232660"/>
                            <a:ext cx="3307715" cy="419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6618A9" w14:textId="7C049CB2" w:rsidR="00B67D18" w:rsidRPr="00406474" w:rsidRDefault="00406474" w:rsidP="00D77C1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ХЕЙЛОРИНОПЛАСТИКА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0F441" id="Group 29" o:spid="_x0000_s1039" style="position:absolute;left:0;text-align:left;margin-left:3.85pt;margin-top:11.95pt;width:720.45pt;height:208.8pt;z-index:251692032" coordsize="91497,2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WBvAMAAPwUAAAOAAAAZHJzL2Uyb0RvYy54bWzsWF1v3CgUfV+p/wHx3oyxHXtsxamidBut&#10;FLVR0qrPBOMZa21ggYkn++t7wcYTJdNttl8P0bzMGHMvcA/3HF84ebPtO3THtWmlqDA5ijDigsm6&#10;FasKf/r47vUSI2OpqGknBa/wPTf4zemrP04GVfJYrmVXc41gEGHKQVV4ba0qFwvD1ryn5kgqLqCz&#10;kbqnFpp6tag1HWD0vlvEUZQtBqlrpSXjxsDbt2MnPvXjNw1n9kPTGG5RV2FYm/W/2v/eut/F6Qkt&#10;V5qqdcumZdDvWEVPWwGTzkO9pZaijW6fDNW3TEsjG3vEZL+QTdMy7mOAaEj0KJoLLTfKx7Iqh5Wa&#10;YQJoH+H03cOy93dXGrV1heMCI0F72CM/LYI2gDOoVQk2F1rdqCs9vViNLRfvttG9+4dI0NbDej/D&#10;yrcWMXhZkLTIyTFGDPri7Jjk2QQ8W8PuPPFj6z+/4bkIEy/c+ublDAqSyOxwMj+G082aKu7hNw6D&#10;CSeSB5yu5UbUvEbXkGVUrDqOoM9D5O1nwExpALs9aCVRnCxzSEvAJcsTMqEScEviIsnTCTeSHmdZ&#10;4S3m6GmptLEXXPbIPVQY8kXUbjk+F+ndpbGwHrAPdtBwII3r8U/2vuNuaZ245g0kAuxX7L09Bfl5&#10;p9EdBfLUfxMXG4zlLZ1L03bd7ET2OXU2OE22zo17Ws6O0T7H3WyztZ9RCjs79q2Q+r+dm9E+RD3G&#10;6sK229utz3riF+he3cr6HrZYy1EjjGLvWgD1khp7RTWIAuwTCJ39AD9NJ4cKy+kJo7XU/+577+wh&#10;B6EXowFEpsLmnw3VHKPuLwHZCcxInSr5Rnqcx9DQD3tuH/aITX8uYSsISKpi/tHZ2y48Nlr2n0EP&#10;z9ys0EUFg7krzKwOjXM7ih8oKuNnZ94MlEhReyluFHODO6BdvnzcfqZaTZllISnfy8AIWj7KrdHW&#10;eQp5trGyaX3i7XCdtgDY6TTld9B0lrM9NJ2k7Zk0BdqRpdOvp9IWx2leRAC1kzYwygg0RpoEZQzU&#10;O1C036cmz6BoHET1QNEXRVGndmPF8ZSi0Pd/vqQwkqstYlIUobYIX1GyTPM4VB8pKQ4M/fkf0SRs&#10;1oGhL4uhUGp8laFz5QS18bdrXZJlyVTqxnGUQFkL/IZicKr0SVwUy1DrHlgKxfXPZ2l6YOmLLHVj&#10;uGP5KkuXYdOfxVI4qC9TV8/6r2kSZ4+/pkkS5fNZ/sDTX8JTL427o9PhSPrrj6T+Hgmu2PwFx3Qd&#10;6O7wHrb9EXZ3aXn6BQAA//8DAFBLAwQUAAYACAAAACEA/1KZfOEAAAAJAQAADwAAAGRycy9kb3du&#10;cmV2LnhtbEyPT0vDQBTE74LfYXmCN7tJm/4x5qWUop6KYCuIt232NQnNvg3ZbZJ+e7cnPQ4zzPwm&#10;W4+mET11rraMEE8iEMSF1TWXCF+Ht6cVCOcVa9VYJoQrOVjn93eZSrUd+JP6vS9FKGGXKoTK+zaV&#10;0hUVGeUmtiUO3sl2Rvkgu1LqTg2h3DRyGkULaVTNYaFSLW0rKs77i0F4H9SwmcWv/e582l5/DvOP&#10;711MiI8P4+YFhKfR/4Xhhh/QIQ9MR3th7USDsFyGIMJ09gziZifJagHiiJAk8Rxknsn/D/JfAAAA&#10;//8DAFBLAQItABQABgAIAAAAIQC2gziS/gAAAOEBAAATAAAAAAAAAAAAAAAAAAAAAABbQ29udGVu&#10;dF9UeXBlc10ueG1sUEsBAi0AFAAGAAgAAAAhADj9If/WAAAAlAEAAAsAAAAAAAAAAAAAAAAALwEA&#10;AF9yZWxzLy5yZWxzUEsBAi0AFAAGAAgAAAAhAE0V1YG8AwAA/BQAAA4AAAAAAAAAAAAAAAAALgIA&#10;AGRycy9lMm9Eb2MueG1sUEsBAi0AFAAGAAgAAAAhAP9SmXzhAAAACQEAAA8AAAAAAAAAAAAAAAAA&#10;FgYAAGRycy9kb3ducmV2LnhtbFBLBQYAAAAABAAEAPMAAAAkBwAAAAA=&#10;">
                <v:roundrect id="Rounded Rectangle 17" o:spid="_x0000_s1040" style="position:absolute;left:30238;top:673;width:32938;height:14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/E6wAAAANsAAAAPAAAAZHJzL2Rvd25yZXYueG1sRE9Li8Iw&#10;EL4L/ocwgjebKlbdbqP4QBFvqwt7HZqxLTaT0kSt/94sLOxtPr7nZKvO1OJBrassKxhHMQji3OqK&#10;CwXfl/1oAcJ5ZI21ZVLwIgerZb+XYartk7/ocfaFCCHsUlRQet+kUrq8JIMusg1x4K62NegDbAup&#10;W3yGcFPLSRzPpMGKQ0OJDW1Lym/nu1HgGeOP+2l82CRVZ6eLn2S3PiVKDQfd+hOEp87/i//cRx3m&#10;z+H3l3CAXL4BAAD//wMAUEsBAi0AFAAGAAgAAAAhANvh9svuAAAAhQEAABMAAAAAAAAAAAAAAAAA&#10;AAAAAFtDb250ZW50X1R5cGVzXS54bWxQSwECLQAUAAYACAAAACEAWvQsW78AAAAVAQAACwAAAAAA&#10;AAAAAAAAAAAfAQAAX3JlbHMvLnJlbHNQSwECLQAUAAYACAAAACEAiSvxOsAAAADbAAAADwAAAAAA&#10;AAAAAAAAAAAHAgAAZHJzL2Rvd25yZXYueG1sUEsFBgAAAAADAAMAtwAAAPQCAAAAAA==&#10;" fillcolor="white [3201]" strokecolor="black [3200]" strokeweight="2pt">
                  <v:textbox>
                    <w:txbxContent>
                      <w:p w14:paraId="5124601E" w14:textId="77777777" w:rsidR="00B67D18" w:rsidRPr="00D77C19" w:rsidRDefault="00B67D18" w:rsidP="00D77C19">
                        <w:pPr>
                          <w:tabs>
                            <w:tab w:val="left" w:pos="709"/>
                          </w:tabs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proofErr w:type="spellStart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Анатомічні</w:t>
                        </w:r>
                        <w:proofErr w:type="spellEnd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порушення</w:t>
                        </w:r>
                        <w:proofErr w:type="spellEnd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:</w:t>
                        </w:r>
                      </w:p>
                      <w:p w14:paraId="7B884E50" w14:textId="3E04E6AF" w:rsidR="00B67D18" w:rsidRPr="00D77C19" w:rsidRDefault="00B67D18" w:rsidP="00D77C19">
                        <w:pPr>
                          <w:pStyle w:val="a3"/>
                          <w:numPr>
                            <w:ilvl w:val="0"/>
                            <w:numId w:val="25"/>
                          </w:numPr>
                          <w:tabs>
                            <w:tab w:val="left" w:pos="709"/>
                          </w:tabs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proofErr w:type="spellStart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наявність</w:t>
                        </w:r>
                        <w:proofErr w:type="spellEnd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r w:rsidR="00406474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дефекту</w:t>
                        </w:r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</w:t>
                        </w:r>
                      </w:p>
                      <w:p w14:paraId="37315716" w14:textId="1630F757" w:rsidR="00B67D18" w:rsidRPr="00D77C19" w:rsidRDefault="00B67D18" w:rsidP="00D77C19">
                        <w:pPr>
                          <w:pStyle w:val="a3"/>
                          <w:numPr>
                            <w:ilvl w:val="0"/>
                            <w:numId w:val="25"/>
                          </w:numPr>
                          <w:tabs>
                            <w:tab w:val="left" w:pos="709"/>
                          </w:tabs>
                          <w:jc w:val="lef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укорочення</w:t>
                        </w:r>
                        <w:proofErr w:type="spellEnd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 </w:t>
                        </w:r>
                        <w:r w:rsidR="00406474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малого фрагменту</w:t>
                        </w:r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;</w:t>
                        </w:r>
                      </w:p>
                    </w:txbxContent>
                  </v:textbox>
                </v:roundrect>
                <v:roundrect id="Rounded Rectangle 19" o:spid="_x0000_s1041" style="position:absolute;left:69018;width:22479;height:181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MDTwQAAANsAAAAPAAAAZHJzL2Rvd25yZXYueG1sRE9Na8JA&#10;EL0X+h+WKfRWN5GmmJiNWEtFcqsVvA7ZMQnNzobsauK/dwWht3m8z8lXk+nEhQbXWlYQzyIQxJXV&#10;LdcKDr/fbwsQziNr7CyTgis5WBXPTzlm2o78Q5e9r0UIYZehgsb7PpPSVQ0ZdDPbEwfuZAeDPsCh&#10;lnrAMYSbTs6j6EMabDk0NNjTpqHqb382CjxjlJ7LePuZtJN9XxyTr3WZKPX6Mq2XIDxN/l/8cO90&#10;mJ/C/ZdwgCxuAAAA//8DAFBLAQItABQABgAIAAAAIQDb4fbL7gAAAIUBAAATAAAAAAAAAAAAAAAA&#10;AAAAAABbQ29udGVudF9UeXBlc10ueG1sUEsBAi0AFAAGAAgAAAAhAFr0LFu/AAAAFQEAAAsAAAAA&#10;AAAAAAAAAAAAHwEAAF9yZWxzLy5yZWxzUEsBAi0AFAAGAAgAAAAhAJf4wNPBAAAA2wAAAA8AAAAA&#10;AAAAAAAAAAAABwIAAGRycy9kb3ducmV2LnhtbFBLBQYAAAAAAwADALcAAAD1AgAAAAA=&#10;" fillcolor="white [3201]" strokecolor="black [3200]" strokeweight="2pt">
                  <v:textbox>
                    <w:txbxContent>
                      <w:p w14:paraId="6191E8B5" w14:textId="77777777" w:rsidR="00B67D18" w:rsidRPr="00502478" w:rsidRDefault="00B67D18" w:rsidP="00D77C19">
                        <w:pPr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</w:pP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Функціональні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порушення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:</w:t>
                        </w:r>
                      </w:p>
                      <w:p w14:paraId="35995048" w14:textId="77777777" w:rsidR="00B67D18" w:rsidRPr="00502478" w:rsidRDefault="00B67D18" w:rsidP="00D77C19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</w:pPr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смоктання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;</w:t>
                        </w:r>
                      </w:p>
                      <w:p w14:paraId="55A99C8B" w14:textId="77777777" w:rsidR="00B67D18" w:rsidRPr="00502478" w:rsidRDefault="00B67D18" w:rsidP="00D77C19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</w:pPr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дихання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; </w:t>
                        </w:r>
                      </w:p>
                      <w:p w14:paraId="66E757C9" w14:textId="77777777" w:rsidR="00B67D18" w:rsidRPr="00502478" w:rsidRDefault="00B67D18" w:rsidP="00D77C19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</w:pPr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>ковтання</w:t>
                        </w:r>
                        <w:proofErr w:type="spellEnd"/>
                        <w:r w:rsidRPr="00502478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ru-RU"/>
                          </w:rPr>
                          <w:t xml:space="preserve">; </w:t>
                        </w:r>
                      </w:p>
                      <w:p w14:paraId="541FAB4F" w14:textId="77777777" w:rsidR="00B67D18" w:rsidRPr="00D77C19" w:rsidRDefault="00B67D18" w:rsidP="00D77C19"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autoSpaceDE w:val="0"/>
                          <w:autoSpaceDN w:val="0"/>
                          <w:adjustRightInd w:val="0"/>
                          <w:spacing w:after="240" w:line="240" w:lineRule="auto"/>
                          <w:jc w:val="left"/>
                          <w:rPr>
                            <w:rFonts w:ascii="Times" w:hAnsi="Times" w:cs="Times"/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</w:pPr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 xml:space="preserve">- </w:t>
                        </w:r>
                        <w:proofErr w:type="spellStart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мовлення</w:t>
                        </w:r>
                        <w:proofErr w:type="spellEnd"/>
                        <w:r w:rsidRPr="00D77C19">
                          <w:rPr>
                            <w:color w:val="auto"/>
                            <w:sz w:val="24"/>
                            <w:szCs w:val="24"/>
                            <w:bdr w:val="none" w:sz="0" w:space="0" w:color="auto"/>
                            <w:lang w:val="en-US"/>
                          </w:rPr>
                          <w:t>.</w:t>
                        </w:r>
                      </w:p>
                      <w:p w14:paraId="5DFBE81D" w14:textId="77777777" w:rsidR="00B67D18" w:rsidRPr="00D77C19" w:rsidRDefault="00B67D18" w:rsidP="00922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Rounded Rectangle 20" o:spid="_x0000_s1042" style="position:absolute;top:22199;width:18472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Pz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xiG9eFL&#10;+AFy8QUAAP//AwBQSwECLQAUAAYACAAAACEA2+H2y+4AAACFAQAAEwAAAAAAAAAAAAAAAAAAAAAA&#10;W0NvbnRlbnRfVHlwZXNdLnhtbFBLAQItABQABgAIAAAAIQBa9CxbvwAAABUBAAALAAAAAAAAAAAA&#10;AAAAAB8BAABfcmVscy8ucmVsc1BLAQItABQABgAIAAAAIQDIrqPzvAAAANsAAAAPAAAAAAAAAAAA&#10;AAAAAAcCAABkcnMvZG93bnJldi54bWxQSwUGAAAAAAMAAwC3AAAA8AIAAAAA&#10;" fillcolor="white [3201]" strokecolor="black [3200]" strokeweight="2pt">
                  <v:textbox>
                    <w:txbxContent>
                      <w:p w14:paraId="5CF10E5D" w14:textId="77777777" w:rsidR="00B67D18" w:rsidRPr="00502478" w:rsidRDefault="00B67D18" w:rsidP="00922CB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02478">
                          <w:rPr>
                            <w:color w:val="auto"/>
                            <w:sz w:val="28"/>
                            <w:szCs w:val="28"/>
                            <w:bdr w:val="none" w:sz="0" w:space="0" w:color="auto"/>
                            <w:lang w:val="en-US"/>
                          </w:rPr>
                          <w:t>ЛІКУВАННЯ</w:t>
                        </w:r>
                      </w:p>
                    </w:txbxContent>
                  </v:textbox>
                </v:roundrect>
                <v:roundrect id="Rounded Rectangle 21" o:spid="_x0000_s1043" style="position:absolute;left:1663;top:2203;width:12999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gZowwAAANsAAAAPAAAAZHJzL2Rvd25yZXYueG1sRI9La8Mw&#10;EITvhfwHsYHeGtmhDokb2SQpLcW3PKDXxdraptbKWPKj/74qFHIcZuYbZp/PphUj9a6xrCBeRSCI&#10;S6sbrhTcrm9PWxDOI2tsLZOCH3KQZ4uHPabaTnym8eIrESDsUlRQe9+lUrqyJoNuZTvi4H3Z3qAP&#10;sq+k7nEKcNPKdRRtpMGGw0KNHZ1qKr8vg1HgGaPdUMTvx6SZ7fP2M3k9FIlSj8v58ALC0+zv4f/2&#10;h1awjuHvS/gBMvsFAAD//wMAUEsBAi0AFAAGAAgAAAAhANvh9svuAAAAhQEAABMAAAAAAAAAAAAA&#10;AAAAAAAAAFtDb250ZW50X1R5cGVzXS54bWxQSwECLQAUAAYACAAAACEAWvQsW78AAAAVAQAACwAA&#10;AAAAAAAAAAAAAAAfAQAAX3JlbHMvLnJlbHNQSwECLQAUAAYACAAAACEAp+IGaMMAAADbAAAADwAA&#10;AAAAAAAAAAAAAAAHAgAAZHJzL2Rvd25yZXYueG1sUEsFBgAAAAADAAMAtwAAAPcCAAAAAA==&#10;" fillcolor="white [3201]" strokecolor="black [3200]" strokeweight="2pt">
                  <v:textbox>
                    <w:txbxContent>
                      <w:p w14:paraId="4FBD3564" w14:textId="77777777" w:rsidR="00B67D18" w:rsidRPr="00502478" w:rsidRDefault="00B67D18" w:rsidP="00922CB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02478">
                          <w:rPr>
                            <w:color w:val="auto"/>
                            <w:sz w:val="28"/>
                            <w:szCs w:val="28"/>
                            <w:bdr w:val="none" w:sz="0" w:space="0" w:color="auto"/>
                            <w:lang w:val="en-US"/>
                          </w:rPr>
                          <w:t>КЛІНІКА</w:t>
                        </w:r>
                      </w:p>
                    </w:txbxContent>
                  </v:textbox>
                </v:roundrect>
                <v:roundrect id="Rounded Rectangle 28" o:spid="_x0000_s1044" style="position:absolute;left:49784;top:22326;width:33077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K/1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xiGseFL&#10;+AFy8QUAAP//AwBQSwECLQAUAAYACAAAACEA2+H2y+4AAACFAQAAEwAAAAAAAAAAAAAAAAAAAAAA&#10;W0NvbnRlbnRfVHlwZXNdLnhtbFBLAQItABQABgAIAAAAIQBa9CxbvwAAABUBAAALAAAAAAAAAAAA&#10;AAAAAB8BAABfcmVscy8ucmVsc1BLAQItABQABgAIAAAAIQA22K/1vAAAANsAAAAPAAAAAAAAAAAA&#10;AAAAAAcCAABkcnMvZG93bnJldi54bWxQSwUGAAAAAAMAAwC3AAAA8AIAAAAA&#10;" fillcolor="white [3201]" strokecolor="black [3200]" strokeweight="2pt">
                  <v:textbox>
                    <w:txbxContent>
                      <w:p w14:paraId="206618A9" w14:textId="7C049CB2" w:rsidR="00B67D18" w:rsidRPr="00406474" w:rsidRDefault="00406474" w:rsidP="00D77C19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ХЕЙЛОРИНОПЛАСТИКА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</w:p>
    <w:p w14:paraId="4C6CAD5E" w14:textId="77777777" w:rsidR="00922CB8" w:rsidRPr="001F5E52" w:rsidRDefault="00922CB8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0043DEDF" w14:textId="77777777" w:rsidR="00922CB8" w:rsidRPr="001F5E52" w:rsidRDefault="00922CB8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46C9BDD2" w14:textId="77777777" w:rsidR="00922CB8" w:rsidRPr="001F5E52" w:rsidRDefault="00922CB8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4483EC98" w14:textId="77777777" w:rsidR="00922CB8" w:rsidRPr="001F5E52" w:rsidRDefault="00922CB8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14185A23" w14:textId="77777777" w:rsidR="00ED211A" w:rsidRPr="001F5E52" w:rsidRDefault="00ED211A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0546BF2B" w14:textId="77777777" w:rsidR="00ED211A" w:rsidRPr="001F5E52" w:rsidRDefault="00ED211A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06208EEB" w14:textId="77777777" w:rsidR="00ED211A" w:rsidRPr="001F5E52" w:rsidRDefault="00ED211A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2A178CFD" w14:textId="77777777" w:rsidR="00ED211A" w:rsidRPr="001F5E52" w:rsidRDefault="00ED211A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6488818D" w14:textId="77777777" w:rsidR="00ED211A" w:rsidRPr="001F5E52" w:rsidRDefault="00ED211A" w:rsidP="00922CB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63DEEE8A" w14:textId="77777777" w:rsidR="00ED211A" w:rsidRPr="001F5E52" w:rsidRDefault="00ED211A" w:rsidP="00D77C19">
      <w:pPr>
        <w:numPr>
          <w:ilvl w:val="0"/>
          <w:numId w:val="0"/>
        </w:numPr>
        <w:spacing w:line="276" w:lineRule="auto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7C5BBAF9" w14:textId="77777777" w:rsidR="00160685" w:rsidRPr="00E74E60" w:rsidRDefault="00160685" w:rsidP="00160685">
      <w:pPr>
        <w:rPr>
          <w:sz w:val="28"/>
          <w:szCs w:val="28"/>
        </w:rPr>
      </w:pPr>
      <w:r w:rsidRPr="00E74E60">
        <w:rPr>
          <w:sz w:val="28"/>
          <w:szCs w:val="28"/>
          <w:lang w:eastAsia="uk-UA"/>
        </w:rPr>
        <w:t xml:space="preserve">Серед усіх вроджених вад у дітей, які включають колобоми лиця, </w:t>
      </w:r>
      <w:proofErr w:type="spellStart"/>
      <w:r w:rsidRPr="00E74E60">
        <w:rPr>
          <w:sz w:val="28"/>
          <w:szCs w:val="28"/>
          <w:lang w:eastAsia="uk-UA"/>
        </w:rPr>
        <w:t>макростоми</w:t>
      </w:r>
      <w:proofErr w:type="spellEnd"/>
      <w:r w:rsidRPr="00E74E60">
        <w:rPr>
          <w:sz w:val="28"/>
          <w:szCs w:val="28"/>
          <w:lang w:eastAsia="uk-UA"/>
        </w:rPr>
        <w:t xml:space="preserve">, </w:t>
      </w:r>
      <w:proofErr w:type="spellStart"/>
      <w:r w:rsidRPr="00E74E60">
        <w:rPr>
          <w:sz w:val="28"/>
          <w:szCs w:val="28"/>
          <w:lang w:eastAsia="uk-UA"/>
        </w:rPr>
        <w:t>мікростоми</w:t>
      </w:r>
      <w:proofErr w:type="spellEnd"/>
      <w:r w:rsidRPr="00E74E60">
        <w:rPr>
          <w:sz w:val="28"/>
          <w:szCs w:val="28"/>
          <w:lang w:eastAsia="uk-UA"/>
        </w:rPr>
        <w:t xml:space="preserve">, синдроми І—II зябрових дуг, вроджені вади верхньої губи та піднебіння </w:t>
      </w:r>
      <w:r w:rsidRPr="00E74E60">
        <w:rPr>
          <w:i/>
          <w:iCs/>
          <w:sz w:val="28"/>
          <w:szCs w:val="28"/>
        </w:rPr>
        <w:t>(</w:t>
      </w:r>
      <w:proofErr w:type="spellStart"/>
      <w:r w:rsidRPr="00E74E60">
        <w:rPr>
          <w:i/>
          <w:iCs/>
          <w:sz w:val="28"/>
          <w:szCs w:val="28"/>
        </w:rPr>
        <w:t>Heilopalatognatoshisis</w:t>
      </w:r>
      <w:proofErr w:type="spellEnd"/>
      <w:r w:rsidRPr="00E74E60">
        <w:rPr>
          <w:i/>
          <w:iCs/>
          <w:sz w:val="28"/>
          <w:szCs w:val="28"/>
        </w:rPr>
        <w:t>),</w:t>
      </w:r>
      <w:r w:rsidRPr="00E74E60">
        <w:rPr>
          <w:sz w:val="28"/>
          <w:szCs w:val="28"/>
        </w:rPr>
        <w:t xml:space="preserve"> </w:t>
      </w:r>
      <w:r w:rsidRPr="00E74E60">
        <w:rPr>
          <w:sz w:val="28"/>
          <w:szCs w:val="28"/>
          <w:lang w:eastAsia="uk-UA"/>
        </w:rPr>
        <w:t>останні становлять найбільшу частину</w:t>
      </w:r>
      <w:r>
        <w:rPr>
          <w:sz w:val="28"/>
          <w:szCs w:val="28"/>
          <w:lang w:eastAsia="uk-UA"/>
        </w:rPr>
        <w:t>,</w:t>
      </w:r>
      <w:r w:rsidRPr="00E74E60">
        <w:rPr>
          <w:sz w:val="28"/>
          <w:szCs w:val="28"/>
          <w:lang w:eastAsia="uk-UA"/>
        </w:rPr>
        <w:t xml:space="preserve"> їх ще </w:t>
      </w:r>
      <w:r w:rsidRPr="00E74E60">
        <w:rPr>
          <w:sz w:val="28"/>
          <w:szCs w:val="28"/>
          <w:lang w:eastAsia="uk-UA"/>
        </w:rPr>
        <w:lastRenderedPageBreak/>
        <w:t xml:space="preserve">називають </w:t>
      </w:r>
      <w:proofErr w:type="spellStart"/>
      <w:r w:rsidRPr="00E74E60">
        <w:rPr>
          <w:sz w:val="28"/>
          <w:szCs w:val="28"/>
          <w:lang w:eastAsia="uk-UA"/>
        </w:rPr>
        <w:t>тригубістю</w:t>
      </w:r>
      <w:proofErr w:type="spellEnd"/>
      <w:r w:rsidRPr="00E74E60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заячою губою, вовчою пащею. Відповідно до рішення міжнародної номенклатури</w:t>
      </w:r>
      <w:r w:rsidRPr="00E74E60">
        <w:rPr>
          <w:sz w:val="28"/>
          <w:szCs w:val="28"/>
          <w:lang w:eastAsia="uk-UA"/>
        </w:rPr>
        <w:t xml:space="preserve">, цей вид вади називається щілиною. </w:t>
      </w:r>
    </w:p>
    <w:p w14:paraId="6620D7F1" w14:textId="77777777" w:rsidR="00160685" w:rsidRPr="00E74E60" w:rsidRDefault="00160685" w:rsidP="00160685">
      <w:pPr>
        <w:rPr>
          <w:sz w:val="28"/>
          <w:szCs w:val="28"/>
        </w:rPr>
      </w:pPr>
      <w:r w:rsidRPr="00E74E60">
        <w:rPr>
          <w:i/>
          <w:iCs/>
          <w:sz w:val="28"/>
          <w:szCs w:val="28"/>
          <w:lang w:eastAsia="uk-UA"/>
        </w:rPr>
        <w:t>Статистика.</w:t>
      </w:r>
      <w:r w:rsidRPr="00E74E60">
        <w:rPr>
          <w:sz w:val="28"/>
          <w:szCs w:val="28"/>
          <w:lang w:eastAsia="uk-UA"/>
        </w:rPr>
        <w:t xml:space="preserve"> На початку XX ст. діти з вродженими вадами в Україні з’являлися на світ у співвідношенні 1:2000; у 1960—1970 р. — 1:1000; у 2000— 2020 р. — 1:700—1:900. У більшості країн Європи нині це співвідношення становить 1:600.</w:t>
      </w:r>
    </w:p>
    <w:p w14:paraId="15093190" w14:textId="77777777" w:rsidR="00160685" w:rsidRPr="00E74E60" w:rsidRDefault="00160685" w:rsidP="00160685">
      <w:pPr>
        <w:rPr>
          <w:sz w:val="28"/>
          <w:szCs w:val="28"/>
        </w:rPr>
      </w:pPr>
      <w:r w:rsidRPr="00E74E60">
        <w:rPr>
          <w:sz w:val="28"/>
          <w:szCs w:val="28"/>
          <w:lang w:eastAsia="uk-UA"/>
        </w:rPr>
        <w:t>Крім дітей із вродженими незрощеннями губи та піднебіння народжу</w:t>
      </w:r>
      <w:r w:rsidRPr="00E74E60">
        <w:rPr>
          <w:sz w:val="28"/>
          <w:szCs w:val="28"/>
          <w:lang w:eastAsia="uk-UA"/>
        </w:rPr>
        <w:softHyphen/>
        <w:t xml:space="preserve">ються діти з іншими вадами і деформаціями </w:t>
      </w:r>
      <w:proofErr w:type="spellStart"/>
      <w:r w:rsidRPr="00E74E60">
        <w:rPr>
          <w:sz w:val="28"/>
          <w:szCs w:val="28"/>
          <w:lang w:eastAsia="uk-UA"/>
        </w:rPr>
        <w:t>щелепно</w:t>
      </w:r>
      <w:proofErr w:type="spellEnd"/>
      <w:r w:rsidRPr="00E74E60">
        <w:rPr>
          <w:sz w:val="28"/>
          <w:szCs w:val="28"/>
          <w:lang w:eastAsia="uk-UA"/>
        </w:rPr>
        <w:t xml:space="preserve">-лицевої ділянки. Тому правильніше було б вважати, що в середньому в Україні кожного року народжується близько 600 дітей із вродженими вадами </w:t>
      </w:r>
      <w:proofErr w:type="spellStart"/>
      <w:r w:rsidRPr="00E74E60">
        <w:rPr>
          <w:sz w:val="28"/>
          <w:szCs w:val="28"/>
          <w:lang w:eastAsia="uk-UA"/>
        </w:rPr>
        <w:t>щелепно</w:t>
      </w:r>
      <w:proofErr w:type="spellEnd"/>
      <w:r w:rsidRPr="00E74E60">
        <w:rPr>
          <w:sz w:val="28"/>
          <w:szCs w:val="28"/>
          <w:lang w:eastAsia="uk-UA"/>
        </w:rPr>
        <w:t>-лицевої ділянки. Коливання по областях України — від 15—17 до 35—46 дітей на рік!</w:t>
      </w:r>
    </w:p>
    <w:p w14:paraId="1CBF2234" w14:textId="77777777" w:rsidR="00160685" w:rsidRDefault="00160685" w:rsidP="00160685">
      <w:pPr>
        <w:rPr>
          <w:sz w:val="28"/>
          <w:szCs w:val="28"/>
          <w:lang w:eastAsia="uk-UA"/>
        </w:rPr>
      </w:pPr>
      <w:r>
        <w:rPr>
          <w:b/>
          <w:bCs/>
          <w:color w:val="582583"/>
          <w:sz w:val="28"/>
          <w:szCs w:val="28"/>
          <w:lang w:eastAsia="uk-UA"/>
        </w:rPr>
        <w:t>СОМАТИЧНИЙ СТАН ДІТЕЙ З ВРОДЖЕНИМИ ВАДАМИ РОЗВИТКУ</w:t>
      </w:r>
    </w:p>
    <w:p w14:paraId="6B8FE3E7" w14:textId="77777777" w:rsidR="00160685" w:rsidRDefault="00160685" w:rsidP="00160685">
      <w:pPr>
        <w:rPr>
          <w:sz w:val="28"/>
          <w:szCs w:val="28"/>
          <w:lang w:eastAsia="uk-UA"/>
        </w:rPr>
      </w:pPr>
      <w:r w:rsidRPr="00E74E60">
        <w:rPr>
          <w:sz w:val="28"/>
          <w:szCs w:val="28"/>
          <w:lang w:eastAsia="uk-UA"/>
        </w:rPr>
        <w:t xml:space="preserve">Наявність вродженого незрощення верхньої губи та піднебіння з самого </w:t>
      </w:r>
      <w:r w:rsidRPr="00E74E60">
        <w:rPr>
          <w:sz w:val="28"/>
          <w:szCs w:val="28"/>
        </w:rPr>
        <w:t xml:space="preserve">початку </w:t>
      </w:r>
      <w:r w:rsidRPr="00E74E60">
        <w:rPr>
          <w:sz w:val="28"/>
          <w:szCs w:val="28"/>
          <w:lang w:eastAsia="uk-UA"/>
        </w:rPr>
        <w:t>впливає на незміцнілий організм дитини. У дітей із вродженими незрощеннями губи та піднебіння висока захворюваність, яка підвищується з віком і зумов</w:t>
      </w:r>
      <w:r w:rsidRPr="00E74E60">
        <w:rPr>
          <w:sz w:val="28"/>
          <w:szCs w:val="28"/>
          <w:lang w:eastAsia="uk-UA"/>
        </w:rPr>
        <w:softHyphen/>
        <w:t xml:space="preserve">лює їх несприятливий соматичний стан. </w:t>
      </w:r>
      <w:r>
        <w:rPr>
          <w:sz w:val="28"/>
          <w:szCs w:val="28"/>
          <w:lang w:eastAsia="uk-UA"/>
        </w:rPr>
        <w:t>Останній у</w:t>
      </w:r>
      <w:r w:rsidRPr="00E74E60">
        <w:rPr>
          <w:sz w:val="28"/>
          <w:szCs w:val="28"/>
          <w:lang w:eastAsia="uk-UA"/>
        </w:rPr>
        <w:t xml:space="preserve"> таких дітей залежить від виду та ступеня незрощен</w:t>
      </w:r>
      <w:r w:rsidRPr="00E74E60">
        <w:rPr>
          <w:sz w:val="28"/>
          <w:szCs w:val="28"/>
          <w:lang w:eastAsia="uk-UA"/>
        </w:rPr>
        <w:softHyphen/>
        <w:t xml:space="preserve">ня, наявності супутніх захворювань. </w:t>
      </w:r>
    </w:p>
    <w:p w14:paraId="0A270BE8" w14:textId="77777777" w:rsidR="00160685" w:rsidRPr="00E7427A" w:rsidRDefault="00160685" w:rsidP="00160685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Часто діти з незрощеннями губи та піднебіння народжуються разом із іншими вродженими захворюваннями. У</w:t>
      </w:r>
      <w:r w:rsidRPr="00E74E60">
        <w:rPr>
          <w:sz w:val="28"/>
          <w:szCs w:val="28"/>
          <w:lang w:eastAsia="uk-UA"/>
        </w:rPr>
        <w:t xml:space="preserve"> 25 % виявляються </w:t>
      </w:r>
      <w:r>
        <w:rPr>
          <w:sz w:val="28"/>
          <w:szCs w:val="28"/>
          <w:lang w:eastAsia="uk-UA"/>
        </w:rPr>
        <w:t>вроджені вади</w:t>
      </w:r>
      <w:r w:rsidRPr="00E74E60">
        <w:rPr>
          <w:sz w:val="28"/>
          <w:szCs w:val="28"/>
          <w:lang w:eastAsia="uk-UA"/>
        </w:rPr>
        <w:t xml:space="preserve"> серцево-судинної системи, у 20 % — </w:t>
      </w:r>
      <w:proofErr w:type="spellStart"/>
      <w:r w:rsidRPr="00E74E60">
        <w:rPr>
          <w:sz w:val="28"/>
          <w:szCs w:val="28"/>
          <w:lang w:eastAsia="uk-UA"/>
        </w:rPr>
        <w:t>органа</w:t>
      </w:r>
      <w:proofErr w:type="spellEnd"/>
      <w:r w:rsidRPr="00E74E60">
        <w:rPr>
          <w:sz w:val="28"/>
          <w:szCs w:val="28"/>
          <w:lang w:eastAsia="uk-UA"/>
        </w:rPr>
        <w:t xml:space="preserve"> зору, в 15 % — ЦНС, у 10 % — опорно-рухового апарату</w:t>
      </w:r>
      <w:r>
        <w:rPr>
          <w:sz w:val="28"/>
          <w:szCs w:val="28"/>
          <w:lang w:eastAsia="uk-UA"/>
        </w:rPr>
        <w:t xml:space="preserve">. </w:t>
      </w:r>
      <w:r w:rsidRPr="00E74E60">
        <w:rPr>
          <w:sz w:val="28"/>
          <w:szCs w:val="28"/>
          <w:lang w:eastAsia="uk-UA"/>
        </w:rPr>
        <w:t xml:space="preserve">У середньому 25—30 % дітей із незрощеннями лиця обтяжені іншими аномаліями, які проявляються у вигляді синдромів </w:t>
      </w:r>
      <w:proofErr w:type="spellStart"/>
      <w:r w:rsidRPr="00E74E60">
        <w:rPr>
          <w:sz w:val="28"/>
          <w:szCs w:val="28"/>
          <w:lang w:eastAsia="uk-UA"/>
        </w:rPr>
        <w:t>Кліпеля</w:t>
      </w:r>
      <w:proofErr w:type="spellEnd"/>
      <w:r w:rsidRPr="00E74E60">
        <w:rPr>
          <w:sz w:val="28"/>
          <w:szCs w:val="28"/>
          <w:lang w:eastAsia="uk-UA"/>
        </w:rPr>
        <w:t>—</w:t>
      </w:r>
      <w:proofErr w:type="spellStart"/>
      <w:r w:rsidRPr="00E74E60">
        <w:rPr>
          <w:sz w:val="28"/>
          <w:szCs w:val="28"/>
          <w:lang w:eastAsia="uk-UA"/>
        </w:rPr>
        <w:t>Фейля</w:t>
      </w:r>
      <w:proofErr w:type="spellEnd"/>
      <w:r w:rsidRPr="00E74E60"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Пьєра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E74E60">
        <w:rPr>
          <w:sz w:val="28"/>
          <w:szCs w:val="28"/>
          <w:lang w:eastAsia="uk-UA"/>
        </w:rPr>
        <w:t>Робена</w:t>
      </w:r>
      <w:proofErr w:type="spellEnd"/>
      <w:r w:rsidRPr="00E74E60">
        <w:rPr>
          <w:sz w:val="28"/>
          <w:szCs w:val="28"/>
          <w:lang w:eastAsia="uk-UA"/>
        </w:rPr>
        <w:t xml:space="preserve">, </w:t>
      </w:r>
      <w:proofErr w:type="spellStart"/>
      <w:r w:rsidRPr="00E74E60">
        <w:rPr>
          <w:sz w:val="28"/>
          <w:szCs w:val="28"/>
          <w:lang w:eastAsia="uk-UA"/>
        </w:rPr>
        <w:t>Апера</w:t>
      </w:r>
      <w:proofErr w:type="spellEnd"/>
      <w:r w:rsidRPr="00E74E60">
        <w:rPr>
          <w:sz w:val="28"/>
          <w:szCs w:val="28"/>
          <w:lang w:eastAsia="uk-UA"/>
        </w:rPr>
        <w:t xml:space="preserve">, </w:t>
      </w:r>
      <w:proofErr w:type="spellStart"/>
      <w:r w:rsidRPr="00E74E60">
        <w:rPr>
          <w:sz w:val="28"/>
          <w:szCs w:val="28"/>
          <w:lang w:eastAsia="uk-UA"/>
        </w:rPr>
        <w:t>Трічера</w:t>
      </w:r>
      <w:proofErr w:type="spellEnd"/>
      <w:r w:rsidRPr="00E74E60">
        <w:rPr>
          <w:sz w:val="28"/>
          <w:szCs w:val="28"/>
          <w:lang w:eastAsia="uk-UA"/>
        </w:rPr>
        <w:t xml:space="preserve"> </w:t>
      </w:r>
      <w:proofErr w:type="spellStart"/>
      <w:r w:rsidRPr="00E74E60">
        <w:rPr>
          <w:sz w:val="28"/>
          <w:szCs w:val="28"/>
          <w:lang w:eastAsia="uk-UA"/>
        </w:rPr>
        <w:t>Колінза</w:t>
      </w:r>
      <w:proofErr w:type="spellEnd"/>
      <w:r w:rsidRPr="00E74E60">
        <w:rPr>
          <w:sz w:val="28"/>
          <w:szCs w:val="28"/>
          <w:lang w:eastAsia="uk-UA"/>
        </w:rPr>
        <w:t xml:space="preserve">, </w:t>
      </w:r>
      <w:proofErr w:type="spellStart"/>
      <w:r w:rsidRPr="00E74E60">
        <w:rPr>
          <w:sz w:val="28"/>
          <w:szCs w:val="28"/>
          <w:lang w:eastAsia="uk-UA"/>
        </w:rPr>
        <w:t>орофаціально-дигітального</w:t>
      </w:r>
      <w:proofErr w:type="spellEnd"/>
      <w:r w:rsidRPr="00E74E60">
        <w:rPr>
          <w:sz w:val="28"/>
          <w:szCs w:val="28"/>
          <w:lang w:eastAsia="uk-UA"/>
        </w:rPr>
        <w:t xml:space="preserve"> тощо (близь</w:t>
      </w:r>
      <w:r w:rsidRPr="00E74E60">
        <w:rPr>
          <w:sz w:val="28"/>
          <w:szCs w:val="28"/>
          <w:lang w:eastAsia="uk-UA"/>
        </w:rPr>
        <w:softHyphen/>
        <w:t>ко 180 синдромів)</w:t>
      </w:r>
      <w:r>
        <w:rPr>
          <w:sz w:val="28"/>
          <w:szCs w:val="28"/>
          <w:lang w:eastAsia="uk-UA"/>
        </w:rPr>
        <w:t xml:space="preserve">, а також </w:t>
      </w:r>
      <w:r w:rsidRPr="00A60C61">
        <w:rPr>
          <w:sz w:val="28"/>
          <w:szCs w:val="28"/>
          <w:lang w:eastAsia="uk-UA"/>
        </w:rPr>
        <w:t xml:space="preserve">супроводжуються вадами розвитку опорно-рухового апарату та інших систем. </w:t>
      </w:r>
    </w:p>
    <w:p w14:paraId="170087D8" w14:textId="77777777" w:rsidR="00160685" w:rsidRPr="007258CB" w:rsidRDefault="00160685" w:rsidP="00160685">
      <w:pPr>
        <w:rPr>
          <w:sz w:val="28"/>
          <w:szCs w:val="28"/>
        </w:rPr>
      </w:pPr>
      <w:r>
        <w:rPr>
          <w:sz w:val="28"/>
          <w:szCs w:val="28"/>
          <w:lang w:eastAsia="uk-UA"/>
        </w:rPr>
        <w:lastRenderedPageBreak/>
        <w:t>Всі діти із вродженими незрощеннями губи та піднебіння мають набуті соматичні захворювання</w:t>
      </w:r>
      <w:r w:rsidRPr="00E74E60"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  <w:lang w:eastAsia="uk-UA"/>
        </w:rPr>
        <w:t>У</w:t>
      </w:r>
      <w:r w:rsidRPr="00E74E6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30% визначаються хронічні</w:t>
      </w:r>
      <w:r w:rsidRPr="00E74E60">
        <w:rPr>
          <w:sz w:val="28"/>
          <w:szCs w:val="28"/>
          <w:lang w:eastAsia="uk-UA"/>
        </w:rPr>
        <w:t xml:space="preserve"> захворювання ЛОР-органів, </w:t>
      </w:r>
      <w:r>
        <w:rPr>
          <w:sz w:val="28"/>
          <w:szCs w:val="28"/>
          <w:lang w:eastAsia="uk-UA"/>
        </w:rPr>
        <w:t xml:space="preserve"> у 45% часті ГРВІ, у 23% анемія, у 16% дисбактеріоз. </w:t>
      </w:r>
      <w:r w:rsidRPr="00E74E60">
        <w:rPr>
          <w:sz w:val="28"/>
          <w:szCs w:val="28"/>
          <w:lang w:eastAsia="uk-UA"/>
        </w:rPr>
        <w:t>Діти з незрощеннями губи та піднебіння мають особливий нервово- психічний стан, патологічні неврологічні реакції, страждають на асте</w:t>
      </w:r>
      <w:r w:rsidRPr="00E74E60">
        <w:rPr>
          <w:sz w:val="28"/>
          <w:szCs w:val="28"/>
          <w:lang w:eastAsia="uk-UA"/>
        </w:rPr>
        <w:softHyphen/>
        <w:t>нічний синдром.</w:t>
      </w:r>
      <w:r>
        <w:rPr>
          <w:sz w:val="28"/>
          <w:szCs w:val="28"/>
          <w:lang w:eastAsia="uk-UA"/>
        </w:rPr>
        <w:t xml:space="preserve"> Це вимагає лікування у суміжних спеціалістів (педіатр, отоларинголог, гастроентеролог тощо) для підготовки дитини до оперативного втручання та зниження ризиків виникнення післяопераційних ускладнень. </w:t>
      </w:r>
    </w:p>
    <w:p w14:paraId="0A6824AA" w14:textId="77777777" w:rsidR="00160685" w:rsidRPr="0038236C" w:rsidRDefault="00160685" w:rsidP="00160685">
      <w:pPr>
        <w:numPr>
          <w:ilvl w:val="0"/>
          <w:numId w:val="0"/>
        </w:numPr>
        <w:rPr>
          <w:rFonts w:eastAsia="Times New Roman"/>
          <w:color w:val="auto"/>
          <w:sz w:val="28"/>
          <w:szCs w:val="28"/>
          <w:bdr w:val="none" w:sz="0" w:space="0" w:color="auto"/>
          <w:lang w:eastAsia="ru-RU"/>
        </w:rPr>
      </w:pP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Сучасні </w:t>
      </w:r>
      <w:r w:rsidRPr="0038236C">
        <w:rPr>
          <w:rFonts w:eastAsia="Times New Roman"/>
          <w:b/>
          <w:bCs/>
          <w:sz w:val="28"/>
          <w:szCs w:val="28"/>
          <w:bdr w:val="none" w:sz="0" w:space="0" w:color="auto"/>
          <w:lang w:eastAsia="uk-UA"/>
        </w:rPr>
        <w:t xml:space="preserve">принципи та підходи до лікування </w:t>
      </w: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>дітей із вродженими не- зрощеннями передбачають такі положення:</w:t>
      </w:r>
    </w:p>
    <w:p w14:paraId="58535444" w14:textId="77777777" w:rsidR="00160685" w:rsidRPr="0038236C" w:rsidRDefault="00160685" w:rsidP="00160685">
      <w:pPr>
        <w:numPr>
          <w:ilvl w:val="0"/>
          <w:numId w:val="44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Комплексна допомога таким дітям надається бригадою найдосвідченіших висококваліфікованих спеціалістів, до складу якої входять: </w:t>
      </w:r>
      <w:proofErr w:type="spellStart"/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>щелепно</w:t>
      </w:r>
      <w:proofErr w:type="spellEnd"/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-лицевий хірург, </w:t>
      </w:r>
      <w:r w:rsidRPr="0038236C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ортодонт, </w:t>
      </w: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>логопед, пе</w:t>
      </w: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softHyphen/>
        <w:t>діатр, анестезіолог, терапевт-стоматолог, ЛОР-спеціаліст, психолог. За показаннями до цієї групи залучаються невропатолог, окуліст, кардіолог та ін.</w:t>
      </w:r>
    </w:p>
    <w:p w14:paraId="0FD48BA0" w14:textId="77777777" w:rsidR="00160685" w:rsidRPr="0038236C" w:rsidRDefault="00160685" w:rsidP="00160685">
      <w:pPr>
        <w:numPr>
          <w:ilvl w:val="0"/>
          <w:numId w:val="44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Головною метою роботи бригади є надання своєчасної та коорди</w:t>
      </w: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softHyphen/>
        <w:t>нованої допомоги дитині кожним спеціалістом згідно з сучасними по</w:t>
      </w: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softHyphen/>
        <w:t>глядами на цю проблему, що забезпечує найбільш повноцінну та ранню медичну й соціальну реабілітацію.</w:t>
      </w:r>
    </w:p>
    <w:p w14:paraId="67FD2136" w14:textId="77777777" w:rsidR="00160685" w:rsidRPr="0038236C" w:rsidRDefault="00160685" w:rsidP="00160685">
      <w:pPr>
        <w:numPr>
          <w:ilvl w:val="0"/>
          <w:numId w:val="44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Обов’язковим у проведенні комплексного лікування є дотримання умов надійного зворотного зв’язку: центр—пацієнт—центр.</w:t>
      </w:r>
    </w:p>
    <w:p w14:paraId="74EFF546" w14:textId="77777777" w:rsidR="00160685" w:rsidRDefault="00160685" w:rsidP="00160685">
      <w:pPr>
        <w:numPr>
          <w:ilvl w:val="0"/>
          <w:numId w:val="44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Здійснення комплексного лікування передбачає ведення необхід</w:t>
      </w: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softHyphen/>
        <w:t>ної документації (затвердженої МОЗ України) всіма спеціалістами; це до</w:t>
      </w: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softHyphen/>
        <w:t>зволяє чітко простежити динаміку та ефективність лікування на кожно</w:t>
      </w:r>
      <w:r w:rsidRPr="0038236C">
        <w:rPr>
          <w:rFonts w:eastAsia="Times New Roman"/>
          <w:sz w:val="28"/>
          <w:szCs w:val="28"/>
          <w:bdr w:val="none" w:sz="0" w:space="0" w:color="auto"/>
          <w:lang w:eastAsia="uk-UA"/>
        </w:rPr>
        <w:softHyphen/>
        <w:t>му з його етапів кожним спеціалістом.</w:t>
      </w:r>
    </w:p>
    <w:p w14:paraId="34A16468" w14:textId="77777777" w:rsidR="00160685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</w:p>
    <w:p w14:paraId="2E95CBDD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СИНДРОМИ ЩЕЛЕПНО-ЛИЦЕВОЇ ДІЛЯНКИ, ЯКІ СУПРОВОДЖУЮТЬСЯ НЕЗРОЩЕННЯМ ВЕРХНЬОЇ ГУБИ І ПІДНЕБІННЯ</w:t>
      </w:r>
    </w:p>
    <w:p w14:paraId="43BAAE35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Синдромні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незрощення губи та піднебіння становлять 10 % від усіх незрощень лиця. Нині описано близько 300 синдромів, які пов’язані з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ва¬дами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розвитку лиця, щелеп та зубів. Із них, за останніми даними, 70 %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на¬лежать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до спадкових захворювань і близько 30 % — до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тератогенних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вад розвитку. Типи спадковості їх вивчені мало.</w:t>
      </w:r>
    </w:p>
    <w:p w14:paraId="6BBA07AF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Найчастіше трапляються такі: синдром П’єра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Робена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, Ван-дер-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Вуда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І—II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зябро¬вих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дуг (синдром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Гольденхара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), мікро- та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тощо. Дуже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рідко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спостерігаються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вродже¬ні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незрощення носа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мал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. 370), «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сі¬амські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» близнята з незрощеннями губи та піднебіння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мал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. 371).</w:t>
      </w:r>
    </w:p>
    <w:p w14:paraId="5AC5BC02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</w:p>
    <w:p w14:paraId="6ECA873E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Синдром П’єра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Робена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. Тип спадковості невідомий.</w:t>
      </w:r>
    </w:p>
    <w:p w14:paraId="6AB352A7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Синдром характеризується вродженою гіпоплазією нижньої щелепи,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мікрогнатією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незрощенням піднебіння,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глосоптозом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та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макроглосією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.</w:t>
      </w:r>
    </w:p>
    <w:p w14:paraId="7C76B7B1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У 90% випадків діти з СПР мають вроджені та набуті супутні захворювання. Серед вроджених у них виявляється: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дисплазія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кульшових суглобів, дитяча гемангіома,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пілоростеноз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гіперплазія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тимусу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3-2 ст. та ін. У 30 % таких дітей діагностують вроджені вади серця, аномалії ока, вушних раковин, скелета тощо. Серед набутих станів, що призводять до різкого зниження показників сатурації, на першому місці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аспіраційна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пневмонія, далі -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постгіпоксична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енцефалопатія та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гіпоксично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-ішемічне ураження ЦНС, які розвиваються внаслідок перенесеної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перинатальної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асфіксії,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гіпохромна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анемія. Відразу після народження внаслідок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мікрогенії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і, зокрема, відносного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глосоптозу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(збільшений язик, який зміщений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дозаду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), більшість дітей мають дихальну недостатність обструктивного типу. Обструкція верхніх дихальних шляхів призводить до недостатнього потоку повітря в легені при адекватному вдиху. Збільшення дихальних зусиль погіршує явище обструкції, оскільки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внутрішньогруднинний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тиск, що наростає, негативно впливає на м'які тканини, які оточують легені. У таких дітей зазвичай вимушене положення на боці із дещо вигнутою шиєю на животі. Під час цієї позиції нижня щелепа дещо переміщується вперед разом із зміщеним язиком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дозаду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, чим полегшується анатомічні умови дихання.</w:t>
      </w:r>
    </w:p>
    <w:p w14:paraId="7171F822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Батьки дітей з легким ступенем дихальної недостатності зазвичай звертаються на консультацію до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щелепно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-лицевого хірурга з приводу незрощення піднебіння, яким до цього моменту діагноз СПР не був встановлений. Під час збору анамнезу з’ясовується, що їх діти перебували після народження в відділенні патології новонароджених з дихальними розладами, на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зондовому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харчуванні, у положенні на спині спостерігалося апное. Вільне дихання відновлювалося у положенні на боці із дещо вигнутою назад шиєю.</w:t>
      </w:r>
    </w:p>
    <w:p w14:paraId="3C4933DA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      Для вирішення проблем порушення дихання при середньому ступені широко використовують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назофарингеальну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трубку, до постановки якої визначені наступні показання:</w:t>
      </w:r>
    </w:p>
    <w:p w14:paraId="5F5703A4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1.</w:t>
      </w: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ab/>
        <w:t>Обструктивні епізоди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втяжіння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мечоподібного відростку, міжреберних проміжків, яремної западини, збільшення частоти дихання до 60-80 в хвилину), які спостерігаються мед працівниками і батьками протягом доби.</w:t>
      </w:r>
    </w:p>
    <w:p w14:paraId="2833956D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2.</w:t>
      </w: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ab/>
        <w:t xml:space="preserve">Аускультація легень – ослаблений вдих. </w:t>
      </w:r>
    </w:p>
    <w:p w14:paraId="5DF8512F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3.</w:t>
      </w: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ab/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Оксиметрія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пульсоксиметрия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), яка засвідчує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гіпоксичні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епізоди (визначення зниження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Sp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O2  93%). </w:t>
      </w:r>
    </w:p>
    <w:p w14:paraId="1A4F6912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4.</w:t>
      </w: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ab/>
        <w:t>КЛС (кислотний-лужний стан) крові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гіперкапнія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гіпоксемія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дихальний ацидоз). </w:t>
      </w:r>
    </w:p>
    <w:p w14:paraId="737E87B7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5.</w:t>
      </w: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ab/>
        <w:t>Погана толерантність до вигодовування та недостатня вага тіла.</w:t>
      </w:r>
    </w:p>
    <w:p w14:paraId="58296FD0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lastRenderedPageBreak/>
        <w:t xml:space="preserve">      В тяжких випадках дихальної недостатності діти з СПР можуть вимагати негайного втручання з дуже складною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інтубацією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і подальшою трахеотомією. Показання до трахеотомії наступні:</w:t>
      </w:r>
    </w:p>
    <w:p w14:paraId="48B373FA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1. Діти з супутньою патологією дихальної системи (наприклад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бронхолегенева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дисплазія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сердцево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-судинними аномаліями; </w:t>
      </w:r>
    </w:p>
    <w:p w14:paraId="27750980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2.  Глибока недоношеність.</w:t>
      </w:r>
    </w:p>
    <w:p w14:paraId="4FFA3882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3.  Діти з генетичною або неврологічною симптоматикою, які мають різні шляхи розвитку обструкції верхніх дихальних шляхів і не можуть забезпечити нормальний газообмін через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назофарингеальну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трубку. </w:t>
      </w:r>
    </w:p>
    <w:p w14:paraId="4D56B83B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Терміни перебування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трахеотомічної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трубки підбираються індивідуально. Перед проведенням втручання обов’язково проводять ендоскопічну візуалізацію дихальних шляхів. Після трахеотомії батьки навчаються догляду за стомою в умовах стаціонару, щоб надалі безпечно перебувати в домашніх умовах.   </w:t>
      </w:r>
    </w:p>
    <w:p w14:paraId="12E68395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      Спосіб годування дітей з СПР належить обирати в залежності від ступеню тяжкості стану дитини та її віку. Зазвичай вони народжуються з малою вагою, тому їм одразу налагоджують годування через зонд. Але годування через зонд сприяє згасанню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ссального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рефлексу, тому важливим є його відновлення. Відновлення природнього годування у дітей з СПР починають за умови набору дитиною ваги 5 кг. Для цього разову дозу суміші або зцідженого молока дають дитині в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бутилочці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із м’якою соскою, годуючи її до 30 хв, а потім залишок вводять за допомогою зонду. В разі відсутності наростання маси тіла протягом декількох місяців (важкий ступінь СПР) при годуванні через зонд, може виникнути потреба в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гастростомії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.</w:t>
      </w:r>
    </w:p>
    <w:p w14:paraId="30529DEE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Після налагодження годування та корекції дихальної недостатності у віці 9—12 міс. проводять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велопластику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, а далі лікування - за загальною схемою.</w:t>
      </w:r>
    </w:p>
    <w:p w14:paraId="6C819324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</w:p>
    <w:p w14:paraId="41F6CA8F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Синдром Ван-дер-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Вуда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. Успадковується за аутосомно-домінантним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ти¬пом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.</w:t>
      </w:r>
    </w:p>
    <w:p w14:paraId="33C59ACE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Характерними є вроджені симетричні нориці слизових залоз на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ниж¬ній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губі, які поєднуються з незрощенням верхньої губи — найчастіше з двобічним повним, альвеолярного відростка та піднебіння.</w:t>
      </w:r>
    </w:p>
    <w:p w14:paraId="3ED095EC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Під час медико-генетичної консультації батьків слід повідомити про високий (50 %) ризик ураження нащадків. Лікування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хірургічне,як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при вроджених вадах губи та піднебіння (з 3 міс. до 12 міс. —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хейлопластика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з 1 до 2 років —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ураностафілопластика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після цього — видалення нориць на нижній губі.) </w:t>
      </w:r>
    </w:p>
    <w:p w14:paraId="63144457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</w:p>
    <w:p w14:paraId="1B8EB3FF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Синдром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геміфаціальної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мікросомії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(синдром І—ІІ зябрових дуг). Тип спадковості, за припущенням, аутосомно-домінантний.</w:t>
      </w:r>
    </w:p>
    <w:p w14:paraId="4C9BF0D0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lastRenderedPageBreak/>
        <w:t xml:space="preserve">Це група вад, що виникають унаслідок порушень формування І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зябро¬вої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щілини, І та II зябрових дуг.</w:t>
      </w:r>
    </w:p>
    <w:p w14:paraId="157237BA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Характерними ознаками є: однобічна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мікрогенія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мікрогнатія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недо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-розвинення виличної кістки й дуги, де</w:t>
      </w:r>
      <w:r>
        <w:rPr>
          <w:rFonts w:eastAsia="Times New Roman"/>
          <w:sz w:val="28"/>
          <w:szCs w:val="28"/>
          <w:bdr w:val="none" w:sz="0" w:space="0" w:color="auto"/>
          <w:lang w:eastAsia="uk-UA"/>
        </w:rPr>
        <w:t>формація зовнішнього вуха, атро</w:t>
      </w: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фія та парези м’язів обличчя і піднебіння, язика,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, привушні нориці та придатки. Синдром І—</w:t>
      </w:r>
      <w:r>
        <w:rPr>
          <w:rFonts w:eastAsia="Times New Roman"/>
          <w:sz w:val="28"/>
          <w:szCs w:val="28"/>
          <w:bdr w:val="none" w:sz="0" w:space="0" w:color="auto"/>
          <w:lang w:eastAsia="uk-UA"/>
        </w:rPr>
        <w:t>II зябрових дуг включає й анома</w:t>
      </w: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лії центральної нервової системи (олігофренію), деформації хребта, вади розвитку сечостатевої системи, травного каналу, вроджені вади серця, сліпоту тощо. Нерідко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діагносту¬ють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незрощення верхньої губи та піднебіння.</w:t>
      </w:r>
    </w:p>
    <w:p w14:paraId="59D09E14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</w:p>
    <w:p w14:paraId="334D585B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</w:p>
    <w:p w14:paraId="394374E6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Лікування комплексне, поетапне, тривале.</w:t>
      </w:r>
    </w:p>
    <w:p w14:paraId="6BE86D39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 та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мікростоми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можуть бути вродженими і супроводжувати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різ¬ні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синдроми, що проявляються у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щелепно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-лицевій ділянці, та набутими, які є наслідком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опіків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травм, хірургічного втручання, проведеного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про¬меневого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лікування тощо.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 і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мікростоми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супроводжуються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функці¬ональними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порушеннями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слинотечею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виливанням їжі з рота,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обмеже¬ним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відкриванням рота при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мікростомі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, порушенням дикції) та різними косметичними деформаціями.</w:t>
      </w:r>
    </w:p>
    <w:p w14:paraId="4EB32376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 та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мікростоми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входять до симптомокомплексу понад 30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син¬дромів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. Так, наприклад, синдром Вольфа—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Хіршхорна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— хромосоми 4р —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);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Гольденхара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синдром —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вилично-аурикуло-вертебральна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дисплазія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);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Казен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синдром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); синдром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Трічера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Колінза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-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); синдром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Франческетті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);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Фрімена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—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Шелдона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синдром —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краніокарпотарзальна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дисплазія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);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Ханхарта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син¬дром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— синдром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гіпоглосії-гіподактилії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, синдром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аглосії-адактилії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мікро¬стомія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); хромосоми 14р, 18д-синдром 630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стор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(мікро- та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макростомія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відповідно) тощо.</w:t>
      </w:r>
    </w:p>
    <w:p w14:paraId="4964342B" w14:textId="77777777" w:rsidR="00160685" w:rsidRPr="00E7427A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Лікувальна тактика в усіх випадках єдина — хірургічне втручання, що передбачає при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мікростомі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— розширення, а при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макростомі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—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зву¬ження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ротової щілини. У кожному конкретному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ви¬падку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залежно від ступеня порушення функцій, прояву косметичних вад застосовують відповідну методику.</w:t>
      </w:r>
    </w:p>
    <w:p w14:paraId="24322858" w14:textId="77777777" w:rsidR="00160685" w:rsidRDefault="00160685" w:rsidP="00160685">
      <w:pPr>
        <w:numPr>
          <w:ilvl w:val="0"/>
          <w:numId w:val="0"/>
        </w:numPr>
        <w:spacing w:line="240" w:lineRule="auto"/>
        <w:jc w:val="left"/>
        <w:rPr>
          <w:rFonts w:eastAsia="Times New Roman"/>
          <w:sz w:val="28"/>
          <w:szCs w:val="28"/>
          <w:bdr w:val="none" w:sz="0" w:space="0" w:color="auto"/>
          <w:lang w:eastAsia="uk-UA"/>
        </w:rPr>
      </w:pPr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Колобома лиця характеризується незрощенням м’яких тканин та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кіс¬ток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по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трансверзалі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 xml:space="preserve"> (поперечні) або вертикалі (косі), буває одно- та </w:t>
      </w:r>
      <w:proofErr w:type="spellStart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дво¬бічна</w:t>
      </w:r>
      <w:proofErr w:type="spellEnd"/>
      <w:r w:rsidRPr="00E7427A">
        <w:rPr>
          <w:rFonts w:eastAsia="Times New Roman"/>
          <w:sz w:val="28"/>
          <w:szCs w:val="28"/>
          <w:bdr w:val="none" w:sz="0" w:space="0" w:color="auto"/>
          <w:lang w:eastAsia="uk-UA"/>
        </w:rPr>
        <w:t>. Супроводжується частковою гіпоплазією тканин, атрофією м’язів</w:t>
      </w:r>
    </w:p>
    <w:p w14:paraId="1E3EB108" w14:textId="77777777" w:rsidR="00160685" w:rsidRPr="00160685" w:rsidRDefault="00160685" w:rsidP="00160685">
      <w:pPr>
        <w:numPr>
          <w:ilvl w:val="0"/>
          <w:numId w:val="0"/>
        </w:numPr>
        <w:spacing w:line="276" w:lineRule="auto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78196ED2" w14:textId="77777777" w:rsidR="00160685" w:rsidRDefault="00160685">
      <w:pPr>
        <w:numPr>
          <w:ilvl w:val="0"/>
          <w:numId w:val="0"/>
        </w:numPr>
        <w:spacing w:after="200" w:line="276" w:lineRule="auto"/>
        <w:jc w:val="left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br w:type="page"/>
      </w:r>
    </w:p>
    <w:p w14:paraId="7A7208AF" w14:textId="1D26E484" w:rsidR="004D7789" w:rsidRPr="001F5E52" w:rsidRDefault="004D7789" w:rsidP="004D7789">
      <w:pPr>
        <w:pStyle w:val="ListParagraph"/>
        <w:numPr>
          <w:ilvl w:val="0"/>
          <w:numId w:val="2"/>
        </w:numPr>
        <w:spacing w:line="276" w:lineRule="auto"/>
        <w:jc w:val="left"/>
        <w:rPr>
          <w:rFonts w:eastAsia="Calibri"/>
          <w:b/>
          <w:color w:val="auto"/>
          <w:sz w:val="28"/>
          <w:szCs w:val="28"/>
          <w:u w:val="single"/>
        </w:rPr>
      </w:pPr>
      <w:r w:rsidRPr="001F5E52">
        <w:rPr>
          <w:rFonts w:eastAsia="Calibri"/>
          <w:color w:val="auto"/>
          <w:sz w:val="28"/>
          <w:szCs w:val="28"/>
        </w:rPr>
        <w:lastRenderedPageBreak/>
        <w:t>Алгоритми для формува</w:t>
      </w:r>
      <w:r w:rsidRPr="001F5E52">
        <w:rPr>
          <w:color w:val="auto"/>
          <w:sz w:val="28"/>
          <w:szCs w:val="28"/>
        </w:rPr>
        <w:t>ння професійних вмінь і навичок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544"/>
        <w:gridCol w:w="3827"/>
        <w:gridCol w:w="5812"/>
      </w:tblGrid>
      <w:tr w:rsidR="001F5E52" w:rsidRPr="001F5E52" w14:paraId="02FC3D95" w14:textId="77777777" w:rsidTr="001F5E52">
        <w:tc>
          <w:tcPr>
            <w:tcW w:w="709" w:type="dxa"/>
          </w:tcPr>
          <w:p w14:paraId="4A09EEDD" w14:textId="77777777" w:rsidR="001F5E52" w:rsidRPr="001F5E52" w:rsidRDefault="001F5E52" w:rsidP="00C04E06">
            <w:pPr>
              <w:pStyle w:val="BodyText"/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F5E5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7A1D6907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3827" w:type="dxa"/>
          </w:tcPr>
          <w:p w14:paraId="5553278E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Вказівки</w:t>
            </w:r>
            <w:proofErr w:type="spellEnd"/>
          </w:p>
        </w:tc>
        <w:tc>
          <w:tcPr>
            <w:tcW w:w="5812" w:type="dxa"/>
          </w:tcPr>
          <w:p w14:paraId="72214FB8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Примітки</w:t>
            </w:r>
            <w:proofErr w:type="spellEnd"/>
          </w:p>
        </w:tc>
      </w:tr>
      <w:tr w:rsidR="001F5E52" w:rsidRPr="001F5E52" w14:paraId="6310C0DB" w14:textId="77777777" w:rsidTr="001F5E52">
        <w:tc>
          <w:tcPr>
            <w:tcW w:w="709" w:type="dxa"/>
          </w:tcPr>
          <w:p w14:paraId="21D33ACC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5E52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3F836A65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5E52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F957DB5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5E52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15045A81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5E52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1F5E52" w:rsidRPr="001F5E52" w14:paraId="032E958E" w14:textId="77777777" w:rsidTr="001F5E52">
        <w:tc>
          <w:tcPr>
            <w:tcW w:w="709" w:type="dxa"/>
          </w:tcPr>
          <w:p w14:paraId="14C38207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E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2B6012AC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Провести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курацію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хірургічного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стоматологічного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хворого</w:t>
            </w:r>
          </w:p>
        </w:tc>
        <w:tc>
          <w:tcPr>
            <w:tcW w:w="3827" w:type="dxa"/>
          </w:tcPr>
          <w:p w14:paraId="1FB918F1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В ході обстеження виявити:</w:t>
            </w:r>
          </w:p>
          <w:p w14:paraId="1AFEA1D5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1.Скарги пацієнта;</w:t>
            </w:r>
          </w:p>
          <w:p w14:paraId="671C382D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40A413DA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2.Особливості анамнезу захворювання;</w:t>
            </w:r>
          </w:p>
          <w:p w14:paraId="7756FB54" w14:textId="77777777" w:rsid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067B8D22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3.Особливості анамнезу життя;</w:t>
            </w:r>
          </w:p>
          <w:p w14:paraId="4CE20966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168F62CD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15CE16A9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1E48101D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4.Патологічні зміни покривних тканин </w:t>
            </w:r>
            <w:proofErr w:type="spellStart"/>
            <w:r w:rsidRPr="001F5E52">
              <w:rPr>
                <w:sz w:val="28"/>
                <w:szCs w:val="28"/>
              </w:rPr>
              <w:t>щелепно</w:t>
            </w:r>
            <w:proofErr w:type="spellEnd"/>
            <w:r w:rsidRPr="001F5E52">
              <w:rPr>
                <w:sz w:val="28"/>
                <w:szCs w:val="28"/>
              </w:rPr>
              <w:t>-лицевої ділянки;</w:t>
            </w:r>
          </w:p>
          <w:p w14:paraId="4D9EDD49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31231D4F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629C0E90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5.Патологічні зміни кісток </w:t>
            </w:r>
            <w:proofErr w:type="spellStart"/>
            <w:r w:rsidRPr="001F5E52">
              <w:rPr>
                <w:sz w:val="28"/>
                <w:szCs w:val="28"/>
              </w:rPr>
              <w:t>щелепно</w:t>
            </w:r>
            <w:proofErr w:type="spellEnd"/>
            <w:r w:rsidRPr="001F5E52">
              <w:rPr>
                <w:sz w:val="28"/>
                <w:szCs w:val="28"/>
              </w:rPr>
              <w:t>-лицевої ділянки;</w:t>
            </w:r>
          </w:p>
          <w:p w14:paraId="17E78A60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28B4331C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24196F6C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6.Патологічні зміни твердих тканин зубів;</w:t>
            </w:r>
          </w:p>
          <w:p w14:paraId="7ED44930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3108B72A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3667A27F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46D7F201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7.Патологічні зміни тканин пародонту;</w:t>
            </w:r>
          </w:p>
          <w:p w14:paraId="656BEA93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7812FDEA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0BA3E529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3A5363BD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</w:p>
          <w:p w14:paraId="2C261976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Патологічні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зміни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слизової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оболонки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порожнини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рота.</w:t>
            </w:r>
          </w:p>
        </w:tc>
        <w:tc>
          <w:tcPr>
            <w:tcW w:w="5812" w:type="dxa"/>
          </w:tcPr>
          <w:p w14:paraId="4CAB8880" w14:textId="77777777" w:rsidR="001F5E52" w:rsidRPr="001F5E52" w:rsidRDefault="001F5E52" w:rsidP="00C04E06">
            <w:pPr>
              <w:pStyle w:val="BodyText3"/>
              <w:spacing w:after="0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lastRenderedPageBreak/>
              <w:t>Звернути увагу на:</w:t>
            </w:r>
          </w:p>
          <w:p w14:paraId="0735F1EF" w14:textId="5B01A31C" w:rsidR="001F5E52" w:rsidRPr="001F5E52" w:rsidRDefault="001F5E52" w:rsidP="001F5E52">
            <w:pPr>
              <w:pStyle w:val="BodyText3"/>
              <w:numPr>
                <w:ilvl w:val="0"/>
                <w:numId w:val="38"/>
              </w:numPr>
              <w:spacing w:after="0"/>
              <w:ind w:left="175" w:hanging="283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Мову дитини;</w:t>
            </w:r>
          </w:p>
          <w:p w14:paraId="3DD1E555" w14:textId="77777777" w:rsidR="001F5E52" w:rsidRPr="001F5E52" w:rsidRDefault="001F5E52" w:rsidP="001F5E52">
            <w:pPr>
              <w:pStyle w:val="BodyText3"/>
              <w:spacing w:after="0"/>
              <w:ind w:left="175"/>
              <w:jc w:val="both"/>
              <w:rPr>
                <w:sz w:val="28"/>
                <w:szCs w:val="28"/>
              </w:rPr>
            </w:pPr>
          </w:p>
          <w:p w14:paraId="3B8F0EE7" w14:textId="41322717" w:rsidR="001F5E52" w:rsidRPr="001F5E52" w:rsidRDefault="001F5E52" w:rsidP="001F5E52">
            <w:pPr>
              <w:pStyle w:val="BodyText3"/>
              <w:numPr>
                <w:ilvl w:val="0"/>
                <w:numId w:val="38"/>
              </w:numPr>
              <w:spacing w:after="0"/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Проведення попередніх оперативних </w:t>
            </w:r>
            <w:proofErr w:type="spellStart"/>
            <w:r w:rsidRPr="001F5E52">
              <w:rPr>
                <w:sz w:val="28"/>
                <w:szCs w:val="28"/>
              </w:rPr>
              <w:t>втручань</w:t>
            </w:r>
            <w:proofErr w:type="spellEnd"/>
            <w:r w:rsidRPr="001F5E52">
              <w:rPr>
                <w:sz w:val="28"/>
                <w:szCs w:val="28"/>
              </w:rPr>
              <w:t xml:space="preserve"> (етапи та вік);</w:t>
            </w:r>
          </w:p>
          <w:p w14:paraId="3C126CEF" w14:textId="77777777" w:rsidR="001F5E52" w:rsidRPr="001F5E52" w:rsidRDefault="001F5E52" w:rsidP="001F5E52">
            <w:pPr>
              <w:pStyle w:val="BodyText3"/>
              <w:spacing w:after="0"/>
              <w:ind w:left="175"/>
              <w:jc w:val="both"/>
              <w:rPr>
                <w:sz w:val="28"/>
                <w:szCs w:val="28"/>
              </w:rPr>
            </w:pPr>
          </w:p>
          <w:p w14:paraId="7A3B8CC8" w14:textId="0078B03C" w:rsidR="001F5E52" w:rsidRPr="001F5E52" w:rsidRDefault="001F5E52" w:rsidP="001F5E52">
            <w:pPr>
              <w:pStyle w:val="BodyText3"/>
              <w:numPr>
                <w:ilvl w:val="0"/>
                <w:numId w:val="38"/>
              </w:numPr>
              <w:spacing w:after="0"/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Наявність даної патології у родичів. Протікання вагітності у матері. Перенесені загальні, інфекційні, алергічні захворювання, наявність травматичних пошкоджень;</w:t>
            </w:r>
          </w:p>
          <w:p w14:paraId="5994BED4" w14:textId="77777777" w:rsidR="001F5E52" w:rsidRPr="001F5E52" w:rsidRDefault="001F5E52" w:rsidP="001F5E52">
            <w:pPr>
              <w:pStyle w:val="BodyText3"/>
              <w:numPr>
                <w:ilvl w:val="0"/>
                <w:numId w:val="38"/>
              </w:numPr>
              <w:spacing w:after="0"/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Колір, тургор шкіри та червоної облямівки </w:t>
            </w:r>
            <w:proofErr w:type="spellStart"/>
            <w:r w:rsidRPr="001F5E52">
              <w:rPr>
                <w:sz w:val="28"/>
                <w:szCs w:val="28"/>
              </w:rPr>
              <w:t>губів</w:t>
            </w:r>
            <w:proofErr w:type="spellEnd"/>
            <w:r w:rsidRPr="001F5E52">
              <w:rPr>
                <w:sz w:val="28"/>
                <w:szCs w:val="28"/>
              </w:rPr>
              <w:t>, наявність первинних або вторинних елементів поразки;</w:t>
            </w:r>
          </w:p>
          <w:p w14:paraId="3090769C" w14:textId="77777777" w:rsidR="001F5E52" w:rsidRPr="001F5E52" w:rsidRDefault="001F5E52" w:rsidP="001F5E52">
            <w:pPr>
              <w:pStyle w:val="BodyText3"/>
              <w:spacing w:after="0"/>
              <w:ind w:left="175"/>
              <w:jc w:val="both"/>
              <w:rPr>
                <w:sz w:val="28"/>
                <w:szCs w:val="28"/>
              </w:rPr>
            </w:pPr>
          </w:p>
          <w:p w14:paraId="3A69B3B1" w14:textId="77777777" w:rsidR="001F5E52" w:rsidRPr="001F5E52" w:rsidRDefault="001F5E52" w:rsidP="001F5E52">
            <w:pPr>
              <w:pStyle w:val="BodyText3"/>
              <w:numPr>
                <w:ilvl w:val="0"/>
                <w:numId w:val="38"/>
              </w:numPr>
              <w:spacing w:after="0"/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Анатомічну форму, місця зрощення кісток, патологічну рухливість, біль, симптоми “сходинки” при пальпації кісток обличчя; </w:t>
            </w:r>
          </w:p>
          <w:p w14:paraId="310DA937" w14:textId="77777777" w:rsidR="001F5E52" w:rsidRPr="001F5E52" w:rsidRDefault="001F5E52" w:rsidP="001F5E52">
            <w:pPr>
              <w:pStyle w:val="BodyText3"/>
              <w:spacing w:after="0"/>
              <w:ind w:left="175"/>
              <w:jc w:val="both"/>
              <w:rPr>
                <w:sz w:val="28"/>
                <w:szCs w:val="28"/>
              </w:rPr>
            </w:pPr>
          </w:p>
          <w:p w14:paraId="041F5DA1" w14:textId="77777777" w:rsidR="001F5E52" w:rsidRPr="001F5E52" w:rsidRDefault="001F5E52" w:rsidP="001F5E52">
            <w:pPr>
              <w:pStyle w:val="BodyText3"/>
              <w:numPr>
                <w:ilvl w:val="0"/>
                <w:numId w:val="38"/>
              </w:numPr>
              <w:spacing w:after="0"/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Наявність дефектів коронкової та </w:t>
            </w:r>
            <w:proofErr w:type="spellStart"/>
            <w:r w:rsidRPr="001F5E52">
              <w:rPr>
                <w:sz w:val="28"/>
                <w:szCs w:val="28"/>
              </w:rPr>
              <w:t>пришийкової</w:t>
            </w:r>
            <w:proofErr w:type="spellEnd"/>
            <w:r w:rsidRPr="001F5E52">
              <w:rPr>
                <w:sz w:val="28"/>
                <w:szCs w:val="28"/>
              </w:rPr>
              <w:t xml:space="preserve"> частини зубів, зміни кольору емалі, біль при зондуванні порожнини зубу, </w:t>
            </w:r>
            <w:r w:rsidRPr="001F5E52">
              <w:rPr>
                <w:sz w:val="28"/>
                <w:szCs w:val="28"/>
              </w:rPr>
              <w:lastRenderedPageBreak/>
              <w:t>при температурних подразненнях, характер відділень з порожнини зубу;</w:t>
            </w:r>
          </w:p>
          <w:p w14:paraId="74217E64" w14:textId="77777777" w:rsidR="001F5E52" w:rsidRPr="001F5E52" w:rsidRDefault="001F5E52" w:rsidP="001F5E52">
            <w:pPr>
              <w:pStyle w:val="BodyText3"/>
              <w:spacing w:after="0"/>
              <w:ind w:left="175"/>
              <w:jc w:val="both"/>
              <w:rPr>
                <w:sz w:val="28"/>
                <w:szCs w:val="28"/>
              </w:rPr>
            </w:pPr>
          </w:p>
          <w:p w14:paraId="4257922D" w14:textId="77777777" w:rsidR="001F5E52" w:rsidRPr="001F5E52" w:rsidRDefault="001F5E52" w:rsidP="001F5E52">
            <w:pPr>
              <w:pStyle w:val="BodyText3"/>
              <w:numPr>
                <w:ilvl w:val="0"/>
                <w:numId w:val="38"/>
              </w:numPr>
              <w:spacing w:after="0"/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Ступінь патологічної рухливості зубів, оголення коренів, зміни положення зубів, наявність патологічних </w:t>
            </w:r>
            <w:proofErr w:type="spellStart"/>
            <w:r w:rsidRPr="001F5E52">
              <w:rPr>
                <w:sz w:val="28"/>
                <w:szCs w:val="28"/>
              </w:rPr>
              <w:t>пародонтальних</w:t>
            </w:r>
            <w:proofErr w:type="spellEnd"/>
            <w:r w:rsidRPr="001F5E52">
              <w:rPr>
                <w:sz w:val="28"/>
                <w:szCs w:val="28"/>
              </w:rPr>
              <w:t xml:space="preserve"> кишень та характер виділень з них, наявність зубних </w:t>
            </w:r>
            <w:proofErr w:type="spellStart"/>
            <w:r w:rsidRPr="001F5E52">
              <w:rPr>
                <w:sz w:val="28"/>
                <w:szCs w:val="28"/>
              </w:rPr>
              <w:t>відкладень</w:t>
            </w:r>
            <w:proofErr w:type="spellEnd"/>
            <w:r w:rsidRPr="001F5E52">
              <w:rPr>
                <w:sz w:val="28"/>
                <w:szCs w:val="28"/>
              </w:rPr>
              <w:t>, біль при перкусії зубів;</w:t>
            </w:r>
          </w:p>
          <w:p w14:paraId="348F9407" w14:textId="77777777" w:rsidR="001F5E52" w:rsidRPr="001F5E52" w:rsidRDefault="001F5E52" w:rsidP="001F5E52">
            <w:pPr>
              <w:pStyle w:val="BodyText3"/>
              <w:numPr>
                <w:ilvl w:val="0"/>
                <w:numId w:val="38"/>
              </w:numPr>
              <w:spacing w:after="0"/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Колір, вологість, консистенцію тканин, наявність первинних або вторинних елементів ураження, дефектів цілісності, характер виділень з нориць або ран.</w:t>
            </w:r>
          </w:p>
        </w:tc>
      </w:tr>
      <w:tr w:rsidR="001F5E52" w:rsidRPr="001F5E52" w14:paraId="64AFFE2C" w14:textId="77777777" w:rsidTr="001F5E52">
        <w:tc>
          <w:tcPr>
            <w:tcW w:w="709" w:type="dxa"/>
          </w:tcPr>
          <w:p w14:paraId="2D2C273A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E5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</w:tcPr>
          <w:p w14:paraId="11E9B038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Встановити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хворому</w:t>
            </w:r>
            <w:proofErr w:type="spellEnd"/>
          </w:p>
        </w:tc>
        <w:tc>
          <w:tcPr>
            <w:tcW w:w="3827" w:type="dxa"/>
          </w:tcPr>
          <w:p w14:paraId="4D1A1E26" w14:textId="1EEDDE44" w:rsidR="001F5E52" w:rsidRPr="001F5E52" w:rsidRDefault="001F5E52" w:rsidP="001F5E52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5E52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характер</w:t>
            </w:r>
            <w:proofErr w:type="spellEnd"/>
            <w:proofErr w:type="gram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патологічних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анатомічну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локалізацію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ступінь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порушення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функцій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щелепно-лицевої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5812" w:type="dxa"/>
          </w:tcPr>
          <w:p w14:paraId="7E036E6B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E5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медичній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картці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стоматологічного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хворого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зафіксувати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виявлені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ознаки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захворювання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сформулювати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основний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супутній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ускладнення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захворювання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E52" w:rsidRPr="001F5E52" w14:paraId="56EE734B" w14:textId="77777777" w:rsidTr="001F5E52">
        <w:tc>
          <w:tcPr>
            <w:tcW w:w="709" w:type="dxa"/>
          </w:tcPr>
          <w:p w14:paraId="4EB6CF33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E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5637C2F9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Розробити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план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</w:rPr>
              <w:t>хворого</w:t>
            </w:r>
            <w:proofErr w:type="spellEnd"/>
          </w:p>
        </w:tc>
        <w:tc>
          <w:tcPr>
            <w:tcW w:w="3827" w:type="dxa"/>
          </w:tcPr>
          <w:p w14:paraId="343FB66E" w14:textId="77777777" w:rsidR="001F5E52" w:rsidRPr="001F5E52" w:rsidRDefault="001F5E52" w:rsidP="001F5E52">
            <w:pPr>
              <w:pStyle w:val="BodyText3"/>
              <w:numPr>
                <w:ilvl w:val="0"/>
                <w:numId w:val="39"/>
              </w:numPr>
              <w:ind w:left="175" w:hanging="283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Визначити об’єм і характер лікування (оперативне, консервативне, медикаментозне).</w:t>
            </w:r>
          </w:p>
          <w:p w14:paraId="0B4669FD" w14:textId="77777777" w:rsidR="001F5E52" w:rsidRPr="001F5E52" w:rsidRDefault="001F5E52" w:rsidP="001F5E52">
            <w:pPr>
              <w:pStyle w:val="BodyText3"/>
              <w:numPr>
                <w:ilvl w:val="0"/>
                <w:numId w:val="39"/>
              </w:numPr>
              <w:ind w:left="175" w:hanging="283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Здійснити вибір знеболення оперативного втручання і визначити методику проведення знеболення.</w:t>
            </w:r>
          </w:p>
          <w:p w14:paraId="275CC217" w14:textId="77777777" w:rsidR="001F5E52" w:rsidRPr="001F5E52" w:rsidRDefault="001F5E52" w:rsidP="001F5E52">
            <w:pPr>
              <w:pStyle w:val="BodyText3"/>
              <w:numPr>
                <w:ilvl w:val="0"/>
                <w:numId w:val="39"/>
              </w:numPr>
              <w:ind w:left="175" w:hanging="283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Назвати хірургічний </w:t>
            </w:r>
            <w:r w:rsidRPr="001F5E52">
              <w:rPr>
                <w:sz w:val="28"/>
                <w:szCs w:val="28"/>
              </w:rPr>
              <w:lastRenderedPageBreak/>
              <w:t>інструментарій, необхідний для здійснення знеболення і оперативного втручання.</w:t>
            </w:r>
          </w:p>
          <w:p w14:paraId="2C8EA228" w14:textId="77777777" w:rsidR="001F5E52" w:rsidRPr="001F5E52" w:rsidRDefault="001F5E52" w:rsidP="001F5E52">
            <w:pPr>
              <w:pStyle w:val="BodyText3"/>
              <w:numPr>
                <w:ilvl w:val="0"/>
                <w:numId w:val="39"/>
              </w:numPr>
              <w:ind w:left="175" w:hanging="283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Призначити лікарські засоби хворому.</w:t>
            </w:r>
          </w:p>
        </w:tc>
        <w:tc>
          <w:tcPr>
            <w:tcW w:w="5812" w:type="dxa"/>
          </w:tcPr>
          <w:p w14:paraId="76EF9C0A" w14:textId="77777777" w:rsidR="001F5E52" w:rsidRPr="001F5E52" w:rsidRDefault="001F5E52" w:rsidP="001F5E52">
            <w:pPr>
              <w:pStyle w:val="BodyText3"/>
              <w:numPr>
                <w:ilvl w:val="0"/>
                <w:numId w:val="40"/>
              </w:numPr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lastRenderedPageBreak/>
              <w:t>Зважити на виявлені патологічні зміни, діагноз пацієнта і його загальний стан.</w:t>
            </w:r>
          </w:p>
          <w:p w14:paraId="2674944C" w14:textId="77777777" w:rsidR="001F5E52" w:rsidRPr="001F5E52" w:rsidRDefault="001F5E52" w:rsidP="001F5E52">
            <w:pPr>
              <w:pStyle w:val="BodyText3"/>
              <w:ind w:left="175"/>
              <w:jc w:val="both"/>
              <w:rPr>
                <w:sz w:val="28"/>
                <w:szCs w:val="28"/>
              </w:rPr>
            </w:pPr>
          </w:p>
          <w:p w14:paraId="61421EB9" w14:textId="77777777" w:rsidR="001F5E52" w:rsidRPr="001F5E52" w:rsidRDefault="001F5E52" w:rsidP="001F5E52">
            <w:pPr>
              <w:pStyle w:val="BodyText3"/>
              <w:numPr>
                <w:ilvl w:val="0"/>
                <w:numId w:val="40"/>
              </w:numPr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На основі плану лікування визначити лікарський засіб для знеболення, вид знеболення, методику його проведення з урахуванням ступеня загрози виникнення ускладнень, як під час знеболення, так і протягом втручання.</w:t>
            </w:r>
          </w:p>
          <w:p w14:paraId="40A1790C" w14:textId="77777777" w:rsidR="001F5E52" w:rsidRPr="001F5E52" w:rsidRDefault="001F5E52" w:rsidP="001F5E52">
            <w:pPr>
              <w:pStyle w:val="BodyText3"/>
              <w:numPr>
                <w:ilvl w:val="0"/>
                <w:numId w:val="40"/>
              </w:numPr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lastRenderedPageBreak/>
              <w:t>Назвати основні і допоміжні хірургічні інструменти, обладнання для знеболення пацієнта.</w:t>
            </w:r>
          </w:p>
          <w:p w14:paraId="0DAD9309" w14:textId="77777777" w:rsidR="001F5E52" w:rsidRPr="001F5E52" w:rsidRDefault="001F5E52" w:rsidP="001F5E52">
            <w:pPr>
              <w:pStyle w:val="BodyText3"/>
              <w:numPr>
                <w:ilvl w:val="0"/>
                <w:numId w:val="40"/>
              </w:numPr>
              <w:ind w:left="175" w:hanging="28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Зафіксувати в медичній картці і призначеннях хворому медикаментозне </w:t>
            </w:r>
            <w:proofErr w:type="spellStart"/>
            <w:r w:rsidRPr="001F5E52">
              <w:rPr>
                <w:sz w:val="28"/>
                <w:szCs w:val="28"/>
              </w:rPr>
              <w:t>етіопатогенетичне</w:t>
            </w:r>
            <w:proofErr w:type="spellEnd"/>
            <w:r w:rsidRPr="001F5E52">
              <w:rPr>
                <w:sz w:val="28"/>
                <w:szCs w:val="28"/>
              </w:rPr>
              <w:t xml:space="preserve">, </w:t>
            </w:r>
            <w:proofErr w:type="spellStart"/>
            <w:r w:rsidRPr="001F5E52">
              <w:rPr>
                <w:sz w:val="28"/>
                <w:szCs w:val="28"/>
              </w:rPr>
              <w:t>загальнозміцнююче</w:t>
            </w:r>
            <w:proofErr w:type="spellEnd"/>
            <w:r w:rsidRPr="001F5E52">
              <w:rPr>
                <w:sz w:val="28"/>
                <w:szCs w:val="28"/>
              </w:rPr>
              <w:t>, симптоматичне лікування.</w:t>
            </w:r>
          </w:p>
        </w:tc>
      </w:tr>
      <w:tr w:rsidR="001F5E52" w:rsidRPr="001F5E52" w14:paraId="45598F9C" w14:textId="77777777" w:rsidTr="001F5E52">
        <w:tc>
          <w:tcPr>
            <w:tcW w:w="709" w:type="dxa"/>
          </w:tcPr>
          <w:p w14:paraId="14C9F8D6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E5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14:paraId="235BF57F" w14:textId="77777777" w:rsidR="001F5E52" w:rsidRPr="001F5E52" w:rsidRDefault="001F5E52" w:rsidP="00C04E06">
            <w:pPr>
              <w:pStyle w:val="BodyText3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Оформити медичну документацію лікаря стоматолога-хірурга</w:t>
            </w:r>
          </w:p>
        </w:tc>
        <w:tc>
          <w:tcPr>
            <w:tcW w:w="3827" w:type="dxa"/>
          </w:tcPr>
          <w:p w14:paraId="19E5D51E" w14:textId="77777777" w:rsidR="001F5E52" w:rsidRPr="001F5E52" w:rsidRDefault="001F5E52" w:rsidP="00C04E06">
            <w:pPr>
              <w:pStyle w:val="BodyText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1. Зафіксувати у медичній картці стоматологічного хворого дані обстеження пацієнта, діагноз, план лікування з обґрунтуванням знеболення, протокол оперативного втручання, схему </w:t>
            </w:r>
            <w:proofErr w:type="spellStart"/>
            <w:r w:rsidRPr="001F5E52">
              <w:rPr>
                <w:sz w:val="28"/>
                <w:szCs w:val="28"/>
              </w:rPr>
              <w:t>премедикації</w:t>
            </w:r>
            <w:proofErr w:type="spellEnd"/>
            <w:r w:rsidRPr="001F5E52">
              <w:rPr>
                <w:sz w:val="28"/>
                <w:szCs w:val="28"/>
              </w:rPr>
              <w:t xml:space="preserve">, післяопераційний епікриз та лікарські призначення хворому. </w:t>
            </w:r>
          </w:p>
          <w:p w14:paraId="212D9A6B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2.Зафіксувати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відвідування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пацієнта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«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Листі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щоденного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лікаря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хірурга</w:t>
            </w:r>
            <w:proofErr w:type="spellEnd"/>
            <w:r w:rsidRPr="001F5E52">
              <w:rPr>
                <w:rFonts w:ascii="Times New Roman" w:hAnsi="Times New Roman"/>
                <w:sz w:val="28"/>
                <w:szCs w:val="28"/>
                <w:lang w:val="ru-RU"/>
              </w:rPr>
              <w:t>-стоматолога»</w:t>
            </w:r>
          </w:p>
        </w:tc>
        <w:tc>
          <w:tcPr>
            <w:tcW w:w="5812" w:type="dxa"/>
          </w:tcPr>
          <w:p w14:paraId="6D89CF63" w14:textId="77777777" w:rsidR="001F5E52" w:rsidRPr="001F5E52" w:rsidRDefault="001F5E52" w:rsidP="00C04E06">
            <w:pPr>
              <w:pStyle w:val="BodyText3"/>
              <w:jc w:val="both"/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При оформленні медичній карки, «Листка щоденного обліку роботи лікаря хірурга-стоматолога» дотримуватись вимог наказу № 302 МОЗ України.</w:t>
            </w:r>
          </w:p>
          <w:p w14:paraId="5AE604F8" w14:textId="77777777" w:rsidR="001F5E52" w:rsidRPr="001F5E52" w:rsidRDefault="001F5E52" w:rsidP="00C04E06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75323A9A" w14:textId="77777777" w:rsidR="00502478" w:rsidRPr="001F5E52" w:rsidRDefault="00502478" w:rsidP="00502478">
      <w:pPr>
        <w:pStyle w:val="ListParagraph"/>
        <w:numPr>
          <w:ilvl w:val="0"/>
          <w:numId w:val="0"/>
        </w:numPr>
        <w:spacing w:line="276" w:lineRule="auto"/>
        <w:ind w:left="720"/>
        <w:jc w:val="left"/>
        <w:rPr>
          <w:rFonts w:eastAsia="Calibri"/>
          <w:b/>
          <w:color w:val="auto"/>
          <w:sz w:val="28"/>
          <w:szCs w:val="28"/>
          <w:u w:val="single"/>
        </w:rPr>
      </w:pPr>
    </w:p>
    <w:p w14:paraId="03C418A4" w14:textId="77777777" w:rsidR="004D7789" w:rsidRPr="001F5E52" w:rsidRDefault="004D7789" w:rsidP="004D7789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color w:val="auto"/>
          <w:sz w:val="28"/>
          <w:szCs w:val="28"/>
        </w:rPr>
      </w:pPr>
      <w:r w:rsidRPr="001F5E52">
        <w:rPr>
          <w:color w:val="auto"/>
          <w:sz w:val="28"/>
          <w:szCs w:val="28"/>
        </w:rPr>
        <w:t xml:space="preserve">Практичні завдання </w:t>
      </w:r>
      <w:r w:rsidRPr="001F5E52">
        <w:rPr>
          <w:rFonts w:eastAsia="Calibri"/>
          <w:color w:val="auto"/>
          <w:sz w:val="28"/>
          <w:szCs w:val="28"/>
        </w:rPr>
        <w:t xml:space="preserve"> (типові, нетипові, непрогнозовані ситуації)</w:t>
      </w:r>
    </w:p>
    <w:p w14:paraId="14F1F0D2" w14:textId="33D00F38" w:rsidR="00D77C19" w:rsidRPr="001F5E52" w:rsidRDefault="00D77C19" w:rsidP="00D77C19">
      <w:pPr>
        <w:numPr>
          <w:ilvl w:val="0"/>
          <w:numId w:val="27"/>
        </w:numPr>
        <w:rPr>
          <w:sz w:val="28"/>
          <w:szCs w:val="28"/>
        </w:rPr>
      </w:pPr>
      <w:r w:rsidRPr="001F5E52">
        <w:rPr>
          <w:sz w:val="28"/>
          <w:szCs w:val="28"/>
        </w:rPr>
        <w:t xml:space="preserve">Заповнити історію хвороби пацієнта з вродженим незрощенням </w:t>
      </w:r>
      <w:r w:rsidR="00406474" w:rsidRPr="00406474">
        <w:rPr>
          <w:sz w:val="28"/>
          <w:szCs w:val="28"/>
        </w:rPr>
        <w:t>губи</w:t>
      </w:r>
      <w:r w:rsidR="00160685" w:rsidRPr="00160685">
        <w:rPr>
          <w:sz w:val="28"/>
          <w:szCs w:val="28"/>
        </w:rPr>
        <w:t xml:space="preserve"> та піднебіння</w:t>
      </w:r>
      <w:r w:rsidRPr="001F5E52">
        <w:rPr>
          <w:sz w:val="28"/>
          <w:szCs w:val="28"/>
        </w:rPr>
        <w:t xml:space="preserve">. </w:t>
      </w:r>
    </w:p>
    <w:p w14:paraId="20B06655" w14:textId="266C3778" w:rsidR="00D77C19" w:rsidRPr="001F5E52" w:rsidRDefault="00D77C19" w:rsidP="00D77C19">
      <w:pPr>
        <w:numPr>
          <w:ilvl w:val="0"/>
          <w:numId w:val="27"/>
        </w:numPr>
        <w:rPr>
          <w:sz w:val="28"/>
          <w:szCs w:val="28"/>
        </w:rPr>
      </w:pPr>
      <w:r w:rsidRPr="001F5E52">
        <w:rPr>
          <w:sz w:val="28"/>
          <w:szCs w:val="28"/>
        </w:rPr>
        <w:t xml:space="preserve">Скласти план обстеження дитини з незрощенням </w:t>
      </w:r>
      <w:r w:rsidR="00406474" w:rsidRPr="00406474">
        <w:rPr>
          <w:sz w:val="28"/>
          <w:szCs w:val="28"/>
        </w:rPr>
        <w:t>губи</w:t>
      </w:r>
      <w:r w:rsidR="00160685">
        <w:rPr>
          <w:sz w:val="28"/>
          <w:szCs w:val="28"/>
          <w:lang w:val="ru-RU"/>
        </w:rPr>
        <w:t xml:space="preserve"> </w:t>
      </w:r>
      <w:r w:rsidR="00160685" w:rsidRPr="00160685">
        <w:rPr>
          <w:sz w:val="28"/>
          <w:szCs w:val="28"/>
        </w:rPr>
        <w:t>та піднебіння</w:t>
      </w:r>
      <w:r w:rsidR="00406474" w:rsidRPr="001F5E52">
        <w:rPr>
          <w:sz w:val="28"/>
          <w:szCs w:val="28"/>
        </w:rPr>
        <w:t xml:space="preserve"> </w:t>
      </w:r>
      <w:r w:rsidRPr="001F5E52">
        <w:rPr>
          <w:sz w:val="28"/>
          <w:szCs w:val="28"/>
        </w:rPr>
        <w:t xml:space="preserve">та супутньою </w:t>
      </w:r>
      <w:proofErr w:type="spellStart"/>
      <w:r w:rsidRPr="001F5E52">
        <w:rPr>
          <w:sz w:val="28"/>
          <w:szCs w:val="28"/>
        </w:rPr>
        <w:t>тимомегалією</w:t>
      </w:r>
      <w:proofErr w:type="spellEnd"/>
      <w:r w:rsidRPr="001F5E52">
        <w:rPr>
          <w:sz w:val="28"/>
          <w:szCs w:val="28"/>
        </w:rPr>
        <w:t xml:space="preserve"> 2 ст.</w:t>
      </w:r>
    </w:p>
    <w:p w14:paraId="2A528DA4" w14:textId="77777777" w:rsidR="00D77C19" w:rsidRPr="001F5E52" w:rsidRDefault="00D77C19" w:rsidP="00D77C19">
      <w:pPr>
        <w:numPr>
          <w:ilvl w:val="0"/>
          <w:numId w:val="27"/>
        </w:numPr>
        <w:rPr>
          <w:sz w:val="28"/>
          <w:szCs w:val="28"/>
        </w:rPr>
      </w:pPr>
      <w:r w:rsidRPr="001F5E52">
        <w:rPr>
          <w:sz w:val="28"/>
          <w:szCs w:val="28"/>
        </w:rPr>
        <w:lastRenderedPageBreak/>
        <w:t xml:space="preserve"> Скласти план лікування дитини з наскрізним двостороннім незрощенням верхньої губи та піднебіння. </w:t>
      </w:r>
    </w:p>
    <w:p w14:paraId="3C10A059" w14:textId="77777777" w:rsidR="004D7789" w:rsidRPr="001F5E52" w:rsidRDefault="004D7789" w:rsidP="004D7789">
      <w:pPr>
        <w:pStyle w:val="ListParagraph"/>
        <w:numPr>
          <w:ilvl w:val="0"/>
          <w:numId w:val="2"/>
        </w:numPr>
        <w:spacing w:line="276" w:lineRule="auto"/>
        <w:jc w:val="left"/>
        <w:rPr>
          <w:rFonts w:eastAsia="Calibri"/>
          <w:color w:val="auto"/>
          <w:sz w:val="28"/>
          <w:szCs w:val="28"/>
          <w:u w:val="single"/>
        </w:rPr>
      </w:pPr>
      <w:r w:rsidRPr="001F5E52">
        <w:rPr>
          <w:rFonts w:eastAsia="Calibri"/>
          <w:bCs/>
          <w:color w:val="auto"/>
          <w:sz w:val="28"/>
          <w:szCs w:val="28"/>
        </w:rPr>
        <w:t>Завдання для роботи та роботи в малих групах (інтерактивні методи навчання)</w:t>
      </w:r>
    </w:p>
    <w:p w14:paraId="64E45304" w14:textId="77777777" w:rsidR="00D77C19" w:rsidRPr="001F5E52" w:rsidRDefault="00D77C19" w:rsidP="00D77C19">
      <w:pPr>
        <w:shd w:val="clear" w:color="auto" w:fill="FFFFFF"/>
        <w:ind w:left="278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>Інтерактивне завдання</w:t>
      </w:r>
    </w:p>
    <w:p w14:paraId="2651B4BE" w14:textId="77777777" w:rsidR="00D77C19" w:rsidRPr="001F5E52" w:rsidRDefault="00D77C19" w:rsidP="00D77C19">
      <w:pPr>
        <w:shd w:val="clear" w:color="auto" w:fill="FFFFFF"/>
        <w:spacing w:before="130" w:line="370" w:lineRule="exact"/>
        <w:ind w:left="278" w:right="5184" w:firstLine="787"/>
        <w:rPr>
          <w:sz w:val="28"/>
          <w:szCs w:val="28"/>
        </w:rPr>
      </w:pPr>
      <w:r w:rsidRPr="001F5E52">
        <w:rPr>
          <w:sz w:val="28"/>
          <w:szCs w:val="28"/>
        </w:rPr>
        <w:t xml:space="preserve">Метод малих груп </w:t>
      </w:r>
    </w:p>
    <w:p w14:paraId="278FB345" w14:textId="77777777" w:rsidR="00D77C19" w:rsidRPr="001F5E52" w:rsidRDefault="00D77C19" w:rsidP="00D77C19">
      <w:pPr>
        <w:shd w:val="clear" w:color="auto" w:fill="FFFFFF"/>
        <w:spacing w:before="130" w:line="370" w:lineRule="exact"/>
        <w:ind w:left="278" w:right="5184" w:firstLine="787"/>
        <w:rPr>
          <w:sz w:val="28"/>
          <w:szCs w:val="28"/>
        </w:rPr>
      </w:pPr>
      <w:r w:rsidRPr="001F5E52">
        <w:rPr>
          <w:sz w:val="28"/>
          <w:szCs w:val="28"/>
        </w:rPr>
        <w:t>Об'єднуємо студентів в групи:</w:t>
      </w:r>
    </w:p>
    <w:p w14:paraId="4EDD142A" w14:textId="77777777" w:rsidR="00D77C19" w:rsidRPr="001F5E52" w:rsidRDefault="00D77C19" w:rsidP="00D77C19">
      <w:pPr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line="374" w:lineRule="exact"/>
        <w:ind w:left="998" w:hanging="355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1-й групі пропонуємо клінічну ситуацію з пацієнтом</w:t>
      </w:r>
      <w:r w:rsidR="00260F29" w:rsidRPr="001F5E52">
        <w:rPr>
          <w:sz w:val="28"/>
          <w:szCs w:val="28"/>
        </w:rPr>
        <w:t xml:space="preserve"> 6 міс.</w:t>
      </w:r>
      <w:r w:rsidRPr="001F5E52">
        <w:rPr>
          <w:sz w:val="28"/>
          <w:szCs w:val="28"/>
        </w:rPr>
        <w:t xml:space="preserve"> із вродженим двостороннім незрощенням верхньої губи, альвеолярного відростка, твердого та </w:t>
      </w:r>
      <w:proofErr w:type="spellStart"/>
      <w:r w:rsidRPr="001F5E52">
        <w:rPr>
          <w:sz w:val="28"/>
          <w:szCs w:val="28"/>
        </w:rPr>
        <w:t>мякого</w:t>
      </w:r>
      <w:proofErr w:type="spellEnd"/>
      <w:r w:rsidRPr="001F5E52">
        <w:rPr>
          <w:sz w:val="28"/>
          <w:szCs w:val="28"/>
        </w:rPr>
        <w:t xml:space="preserve"> піднебіння з </w:t>
      </w:r>
      <w:proofErr w:type="spellStart"/>
      <w:r w:rsidRPr="001F5E52">
        <w:rPr>
          <w:sz w:val="28"/>
          <w:szCs w:val="28"/>
        </w:rPr>
        <w:t>протрузією</w:t>
      </w:r>
      <w:proofErr w:type="spellEnd"/>
      <w:r w:rsidRPr="001F5E52">
        <w:rPr>
          <w:sz w:val="28"/>
          <w:szCs w:val="28"/>
        </w:rPr>
        <w:t xml:space="preserve"> міжщелепної кістки;</w:t>
      </w:r>
    </w:p>
    <w:p w14:paraId="125B6EA5" w14:textId="03C96C93" w:rsidR="00D77C19" w:rsidRPr="001F5E52" w:rsidRDefault="00D77C19" w:rsidP="00D77C19">
      <w:pPr>
        <w:widowControl w:val="0"/>
        <w:numPr>
          <w:ilvl w:val="0"/>
          <w:numId w:val="2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374" w:lineRule="exact"/>
        <w:ind w:left="998" w:right="1037" w:hanging="355"/>
        <w:jc w:val="left"/>
        <w:rPr>
          <w:sz w:val="28"/>
          <w:szCs w:val="28"/>
        </w:rPr>
      </w:pPr>
      <w:r w:rsidRPr="001F5E52">
        <w:rPr>
          <w:sz w:val="28"/>
          <w:szCs w:val="28"/>
        </w:rPr>
        <w:t xml:space="preserve">2-й групі пропонуємо клінічну ситуацію з пацієнтом </w:t>
      </w:r>
      <w:r w:rsidR="00406474" w:rsidRPr="001F5E52">
        <w:rPr>
          <w:sz w:val="28"/>
          <w:szCs w:val="28"/>
        </w:rPr>
        <w:t xml:space="preserve">6 міс. із вродженим двостороннім незрощенням верхньої губи, альвеолярного відростка, твердого та </w:t>
      </w:r>
      <w:proofErr w:type="spellStart"/>
      <w:r w:rsidR="00406474" w:rsidRPr="001F5E52">
        <w:rPr>
          <w:sz w:val="28"/>
          <w:szCs w:val="28"/>
        </w:rPr>
        <w:t>мякого</w:t>
      </w:r>
      <w:proofErr w:type="spellEnd"/>
      <w:r w:rsidR="00406474" w:rsidRPr="001F5E52">
        <w:rPr>
          <w:sz w:val="28"/>
          <w:szCs w:val="28"/>
        </w:rPr>
        <w:t xml:space="preserve"> піднебіння </w:t>
      </w:r>
      <w:r w:rsidR="00406474" w:rsidRPr="00406474">
        <w:rPr>
          <w:sz w:val="28"/>
          <w:szCs w:val="28"/>
        </w:rPr>
        <w:t>без</w:t>
      </w:r>
      <w:r w:rsidR="00406474" w:rsidRPr="001F5E52">
        <w:rPr>
          <w:sz w:val="28"/>
          <w:szCs w:val="28"/>
        </w:rPr>
        <w:t xml:space="preserve"> </w:t>
      </w:r>
      <w:proofErr w:type="spellStart"/>
      <w:r w:rsidR="00406474" w:rsidRPr="001F5E52">
        <w:rPr>
          <w:sz w:val="28"/>
          <w:szCs w:val="28"/>
        </w:rPr>
        <w:t>протрузі</w:t>
      </w:r>
      <w:r w:rsidR="00406474" w:rsidRPr="00406474">
        <w:rPr>
          <w:sz w:val="28"/>
          <w:szCs w:val="28"/>
        </w:rPr>
        <w:t>ї</w:t>
      </w:r>
      <w:proofErr w:type="spellEnd"/>
      <w:r w:rsidR="00406474" w:rsidRPr="001F5E52">
        <w:rPr>
          <w:sz w:val="28"/>
          <w:szCs w:val="28"/>
        </w:rPr>
        <w:t xml:space="preserve"> міжщелепної кістки</w:t>
      </w:r>
      <w:r w:rsidR="00260F29" w:rsidRPr="001F5E52">
        <w:rPr>
          <w:sz w:val="28"/>
          <w:szCs w:val="28"/>
        </w:rPr>
        <w:t>.</w:t>
      </w:r>
    </w:p>
    <w:p w14:paraId="58B06C2F" w14:textId="77777777" w:rsidR="00D77C19" w:rsidRPr="001F5E52" w:rsidRDefault="00D77C19" w:rsidP="00D77C19">
      <w:pPr>
        <w:shd w:val="clear" w:color="auto" w:fill="FFFFFF"/>
        <w:spacing w:before="250"/>
        <w:rPr>
          <w:sz w:val="28"/>
          <w:szCs w:val="28"/>
        </w:rPr>
      </w:pPr>
      <w:r w:rsidRPr="001F5E52">
        <w:rPr>
          <w:sz w:val="28"/>
          <w:szCs w:val="28"/>
        </w:rPr>
        <w:t>Пропонуємо обом групам вивчити проблему, причини її виникнення, шляхи запобігання, вирішення та доповісти результат.</w:t>
      </w:r>
    </w:p>
    <w:p w14:paraId="0333226A" w14:textId="77777777" w:rsidR="00D77C19" w:rsidRPr="001F5E52" w:rsidRDefault="00D77C19" w:rsidP="00D77C19">
      <w:pPr>
        <w:numPr>
          <w:ilvl w:val="0"/>
          <w:numId w:val="0"/>
        </w:numPr>
        <w:spacing w:line="276" w:lineRule="auto"/>
        <w:ind w:left="360"/>
        <w:jc w:val="left"/>
        <w:rPr>
          <w:rFonts w:eastAsia="Calibri"/>
          <w:color w:val="auto"/>
          <w:sz w:val="28"/>
          <w:szCs w:val="28"/>
          <w:u w:val="single"/>
        </w:rPr>
      </w:pPr>
      <w:r w:rsidRPr="001F5E52">
        <w:rPr>
          <w:b/>
          <w:bCs/>
          <w:sz w:val="28"/>
          <w:szCs w:val="28"/>
        </w:rPr>
        <w:t>ΙΙΙ. Заключний етап : підведення підсумків</w:t>
      </w:r>
    </w:p>
    <w:p w14:paraId="5BBC0017" w14:textId="04106D12" w:rsidR="004D7789" w:rsidRPr="001F5E52" w:rsidRDefault="00BA22BF" w:rsidP="004D7789">
      <w:pPr>
        <w:numPr>
          <w:ilvl w:val="0"/>
          <w:numId w:val="0"/>
        </w:numPr>
        <w:spacing w:line="276" w:lineRule="auto"/>
        <w:jc w:val="left"/>
        <w:rPr>
          <w:rFonts w:eastAsia="Calibri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</w:t>
      </w:r>
      <w:r w:rsidR="004D7789" w:rsidRPr="001F5E52">
        <w:rPr>
          <w:b/>
          <w:color w:val="auto"/>
          <w:sz w:val="28"/>
          <w:szCs w:val="28"/>
        </w:rPr>
        <w:t xml:space="preserve">.  </w:t>
      </w:r>
      <w:r w:rsidR="004D7789" w:rsidRPr="001F5E52">
        <w:rPr>
          <w:rFonts w:eastAsia="Calibri"/>
          <w:b/>
          <w:color w:val="auto"/>
          <w:sz w:val="28"/>
          <w:szCs w:val="28"/>
          <w:u w:val="single"/>
        </w:rPr>
        <w:t>Заключний етап</w:t>
      </w:r>
      <w:r w:rsidR="004D7789" w:rsidRPr="001F5E52">
        <w:rPr>
          <w:b/>
          <w:color w:val="auto"/>
          <w:sz w:val="28"/>
          <w:szCs w:val="28"/>
          <w:u w:val="single"/>
        </w:rPr>
        <w:t>:</w:t>
      </w:r>
      <w:r w:rsidR="004D7789" w:rsidRPr="001F5E52">
        <w:rPr>
          <w:rFonts w:eastAsia="Calibri"/>
          <w:b/>
          <w:color w:val="auto"/>
          <w:sz w:val="28"/>
          <w:szCs w:val="28"/>
        </w:rPr>
        <w:t xml:space="preserve"> </w:t>
      </w:r>
      <w:r w:rsidR="00B33D9B" w:rsidRPr="001F5E52">
        <w:rPr>
          <w:rFonts w:eastAsia="Calibri"/>
          <w:b/>
          <w:color w:val="auto"/>
          <w:sz w:val="28"/>
          <w:szCs w:val="28"/>
        </w:rPr>
        <w:t xml:space="preserve">   </w:t>
      </w:r>
      <w:r w:rsidR="004D7789" w:rsidRPr="001F5E52">
        <w:rPr>
          <w:rFonts w:eastAsia="Calibri"/>
          <w:b/>
          <w:color w:val="auto"/>
          <w:sz w:val="28"/>
          <w:szCs w:val="28"/>
        </w:rPr>
        <w:t xml:space="preserve"> </w:t>
      </w:r>
      <w:r w:rsidR="004D7789" w:rsidRPr="001F5E52">
        <w:rPr>
          <w:rFonts w:eastAsia="Calibri"/>
          <w:color w:val="auto"/>
          <w:sz w:val="28"/>
          <w:szCs w:val="28"/>
        </w:rPr>
        <w:t>(</w:t>
      </w:r>
      <w:r w:rsidR="00260F29" w:rsidRPr="001F5E52">
        <w:rPr>
          <w:rFonts w:eastAsia="Calibri"/>
          <w:color w:val="auto"/>
          <w:sz w:val="28"/>
          <w:szCs w:val="28"/>
        </w:rPr>
        <w:t>1 год.</w:t>
      </w:r>
      <w:r w:rsidR="004D7789" w:rsidRPr="001F5E52">
        <w:rPr>
          <w:rFonts w:eastAsia="Calibri"/>
          <w:color w:val="auto"/>
          <w:sz w:val="28"/>
          <w:szCs w:val="28"/>
        </w:rPr>
        <w:t>)</w:t>
      </w:r>
    </w:p>
    <w:p w14:paraId="565C6C6A" w14:textId="77777777" w:rsidR="004D7789" w:rsidRPr="001F5E52" w:rsidRDefault="004D7789" w:rsidP="004D7789">
      <w:pPr>
        <w:pStyle w:val="Title"/>
        <w:spacing w:line="276" w:lineRule="auto"/>
        <w:jc w:val="both"/>
        <w:rPr>
          <w:b w:val="0"/>
          <w:sz w:val="28"/>
          <w:szCs w:val="28"/>
          <w:lang w:val="uk-UA"/>
        </w:rPr>
      </w:pPr>
      <w:r w:rsidRPr="001F5E52">
        <w:rPr>
          <w:b w:val="0"/>
          <w:sz w:val="28"/>
          <w:szCs w:val="28"/>
          <w:lang w:val="uk-UA"/>
        </w:rPr>
        <w:t>Підведення підсумків заняття.</w:t>
      </w:r>
    </w:p>
    <w:p w14:paraId="32B80B3B" w14:textId="77777777" w:rsidR="004D7789" w:rsidRPr="001F5E52" w:rsidRDefault="004D7789" w:rsidP="004D7789">
      <w:pPr>
        <w:spacing w:line="276" w:lineRule="auto"/>
        <w:rPr>
          <w:rFonts w:eastAsia="Calibri"/>
          <w:b/>
          <w:color w:val="auto"/>
          <w:sz w:val="28"/>
          <w:szCs w:val="28"/>
        </w:rPr>
      </w:pPr>
      <w:r w:rsidRPr="001F5E52">
        <w:rPr>
          <w:rFonts w:eastAsia="Calibri"/>
          <w:b/>
          <w:i/>
          <w:color w:val="auto"/>
          <w:sz w:val="28"/>
          <w:szCs w:val="28"/>
        </w:rPr>
        <w:t>Матеріали методичного забезпечення заключного етапу заняття</w:t>
      </w:r>
      <w:r w:rsidRPr="001F5E52">
        <w:rPr>
          <w:rFonts w:eastAsia="Calibri"/>
          <w:b/>
          <w:color w:val="auto"/>
          <w:sz w:val="28"/>
          <w:szCs w:val="28"/>
        </w:rPr>
        <w:t>:</w:t>
      </w:r>
    </w:p>
    <w:p w14:paraId="59939F6A" w14:textId="77777777" w:rsidR="004D7789" w:rsidRPr="001F5E52" w:rsidRDefault="004D7789" w:rsidP="004D7789">
      <w:pPr>
        <w:pStyle w:val="Title"/>
        <w:numPr>
          <w:ilvl w:val="0"/>
          <w:numId w:val="3"/>
        </w:numPr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  <w:r w:rsidRPr="001F5E52">
        <w:rPr>
          <w:b w:val="0"/>
          <w:sz w:val="28"/>
          <w:szCs w:val="28"/>
          <w:lang w:val="uk-UA"/>
        </w:rPr>
        <w:t>Тести</w:t>
      </w:r>
    </w:p>
    <w:p w14:paraId="0F577C34" w14:textId="77777777" w:rsidR="00260F29" w:rsidRPr="001F5E52" w:rsidRDefault="00260F29" w:rsidP="00260F29">
      <w:pPr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1F5E52">
        <w:rPr>
          <w:sz w:val="28"/>
          <w:szCs w:val="28"/>
        </w:rPr>
        <w:t>Тест на відповідність:</w:t>
      </w:r>
    </w:p>
    <w:p w14:paraId="2A449070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Встановіть відповідність наступних визначень:</w:t>
      </w:r>
    </w:p>
    <w:tbl>
      <w:tblPr>
        <w:tblStyle w:val="TableGrid"/>
        <w:tblW w:w="13847" w:type="dxa"/>
        <w:tblInd w:w="720" w:type="dxa"/>
        <w:tblLook w:val="04A0" w:firstRow="1" w:lastRow="0" w:firstColumn="1" w:lastColumn="0" w:noHBand="0" w:noVBand="1"/>
      </w:tblPr>
      <w:tblGrid>
        <w:gridCol w:w="4440"/>
        <w:gridCol w:w="1469"/>
        <w:gridCol w:w="7938"/>
      </w:tblGrid>
      <w:tr w:rsidR="00260F29" w:rsidRPr="001F5E52" w14:paraId="19993C55" w14:textId="77777777" w:rsidTr="00260F29">
        <w:tc>
          <w:tcPr>
            <w:tcW w:w="4440" w:type="dxa"/>
          </w:tcPr>
          <w:p w14:paraId="2365DF59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A. </w:t>
            </w:r>
            <w:proofErr w:type="spellStart"/>
            <w:r w:rsidRPr="001F5E52">
              <w:rPr>
                <w:sz w:val="28"/>
                <w:szCs w:val="28"/>
              </w:rPr>
              <w:t>Хейлопластика</w:t>
            </w:r>
            <w:proofErr w:type="spellEnd"/>
          </w:p>
        </w:tc>
        <w:tc>
          <w:tcPr>
            <w:tcW w:w="1469" w:type="dxa"/>
          </w:tcPr>
          <w:p w14:paraId="163617D3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343CBFDC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Ліквідація дефекту твердого піднебіння</w:t>
            </w:r>
          </w:p>
        </w:tc>
      </w:tr>
      <w:tr w:rsidR="00260F29" w:rsidRPr="001F5E52" w14:paraId="09F7CF2B" w14:textId="77777777" w:rsidTr="00260F29">
        <w:tc>
          <w:tcPr>
            <w:tcW w:w="4440" w:type="dxa"/>
          </w:tcPr>
          <w:p w14:paraId="26AC4174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B. Уранопластика</w:t>
            </w:r>
          </w:p>
        </w:tc>
        <w:tc>
          <w:tcPr>
            <w:tcW w:w="1469" w:type="dxa"/>
          </w:tcPr>
          <w:p w14:paraId="3957B7F0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75383FE3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Симультанна ліквідація дефекту твердого та </w:t>
            </w:r>
            <w:proofErr w:type="spellStart"/>
            <w:r w:rsidRPr="001F5E52">
              <w:rPr>
                <w:sz w:val="28"/>
                <w:szCs w:val="28"/>
              </w:rPr>
              <w:t>мякого</w:t>
            </w:r>
            <w:proofErr w:type="spellEnd"/>
            <w:r w:rsidRPr="001F5E52">
              <w:rPr>
                <w:sz w:val="28"/>
                <w:szCs w:val="28"/>
              </w:rPr>
              <w:t xml:space="preserve"> піднебіння</w:t>
            </w:r>
          </w:p>
        </w:tc>
      </w:tr>
      <w:tr w:rsidR="00260F29" w:rsidRPr="001F5E52" w14:paraId="5D5B3BA3" w14:textId="77777777" w:rsidTr="00260F29">
        <w:tc>
          <w:tcPr>
            <w:tcW w:w="4440" w:type="dxa"/>
          </w:tcPr>
          <w:p w14:paraId="02D36716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lastRenderedPageBreak/>
              <w:t xml:space="preserve">C. </w:t>
            </w:r>
            <w:proofErr w:type="spellStart"/>
            <w:r w:rsidRPr="001F5E52">
              <w:rPr>
                <w:sz w:val="28"/>
                <w:szCs w:val="28"/>
              </w:rPr>
              <w:t>Велопластика</w:t>
            </w:r>
            <w:proofErr w:type="spellEnd"/>
          </w:p>
        </w:tc>
        <w:tc>
          <w:tcPr>
            <w:tcW w:w="1469" w:type="dxa"/>
          </w:tcPr>
          <w:p w14:paraId="03266EE5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7478E7A3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Ліквідація дефекту верхньої губи</w:t>
            </w:r>
          </w:p>
        </w:tc>
      </w:tr>
      <w:tr w:rsidR="00260F29" w:rsidRPr="001F5E52" w14:paraId="0C5B7111" w14:textId="77777777" w:rsidTr="00260F29">
        <w:tc>
          <w:tcPr>
            <w:tcW w:w="4440" w:type="dxa"/>
          </w:tcPr>
          <w:p w14:paraId="100BD647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D. </w:t>
            </w:r>
            <w:proofErr w:type="spellStart"/>
            <w:r w:rsidRPr="001F5E52">
              <w:rPr>
                <w:sz w:val="28"/>
                <w:szCs w:val="28"/>
              </w:rPr>
              <w:t>Ураностафілопластика</w:t>
            </w:r>
            <w:proofErr w:type="spellEnd"/>
          </w:p>
        </w:tc>
        <w:tc>
          <w:tcPr>
            <w:tcW w:w="1469" w:type="dxa"/>
          </w:tcPr>
          <w:p w14:paraId="31281126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6926B0D9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Ліквідація дефекту </w:t>
            </w:r>
            <w:proofErr w:type="spellStart"/>
            <w:r w:rsidRPr="001F5E52">
              <w:rPr>
                <w:sz w:val="28"/>
                <w:szCs w:val="28"/>
              </w:rPr>
              <w:t>мякого</w:t>
            </w:r>
            <w:proofErr w:type="spellEnd"/>
            <w:r w:rsidRPr="001F5E52">
              <w:rPr>
                <w:sz w:val="28"/>
                <w:szCs w:val="28"/>
              </w:rPr>
              <w:t xml:space="preserve"> піднебіння</w:t>
            </w:r>
          </w:p>
        </w:tc>
      </w:tr>
    </w:tbl>
    <w:p w14:paraId="2B0D52CC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 xml:space="preserve">Правильні відповіді: </w:t>
      </w:r>
      <w:r w:rsidRPr="001F5E52">
        <w:rPr>
          <w:sz w:val="28"/>
          <w:szCs w:val="28"/>
          <w:lang w:val="en-US"/>
        </w:rPr>
        <w:t>B</w:t>
      </w:r>
      <w:r w:rsidRPr="001F5E52">
        <w:rPr>
          <w:sz w:val="28"/>
          <w:szCs w:val="28"/>
        </w:rPr>
        <w:t xml:space="preserve">, </w:t>
      </w:r>
      <w:r w:rsidRPr="001F5E52">
        <w:rPr>
          <w:sz w:val="28"/>
          <w:szCs w:val="28"/>
          <w:lang w:val="en-US"/>
        </w:rPr>
        <w:t>D</w:t>
      </w:r>
      <w:r w:rsidRPr="001F5E52">
        <w:rPr>
          <w:sz w:val="28"/>
          <w:szCs w:val="28"/>
        </w:rPr>
        <w:t xml:space="preserve">, </w:t>
      </w:r>
      <w:r w:rsidRPr="001F5E52">
        <w:rPr>
          <w:sz w:val="28"/>
          <w:szCs w:val="28"/>
          <w:lang w:val="en-US"/>
        </w:rPr>
        <w:t>A</w:t>
      </w:r>
      <w:r w:rsidRPr="001F5E52">
        <w:rPr>
          <w:sz w:val="28"/>
          <w:szCs w:val="28"/>
        </w:rPr>
        <w:t xml:space="preserve">, </w:t>
      </w:r>
      <w:r w:rsidRPr="001F5E52">
        <w:rPr>
          <w:sz w:val="28"/>
          <w:szCs w:val="28"/>
          <w:lang w:val="en-US"/>
        </w:rPr>
        <w:t>C</w:t>
      </w:r>
      <w:r w:rsidRPr="001F5E52">
        <w:rPr>
          <w:sz w:val="28"/>
          <w:szCs w:val="28"/>
        </w:rPr>
        <w:t>.</w:t>
      </w:r>
    </w:p>
    <w:p w14:paraId="392E29BC" w14:textId="77777777" w:rsidR="00260F29" w:rsidRPr="001F5E52" w:rsidRDefault="00260F29" w:rsidP="00260F29">
      <w:pPr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1F5E52">
        <w:rPr>
          <w:sz w:val="28"/>
          <w:szCs w:val="28"/>
        </w:rPr>
        <w:t>Тест на послідовність дій:</w:t>
      </w:r>
    </w:p>
    <w:p w14:paraId="3B03F208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 xml:space="preserve">Напишіть етапи на строки хірургічного лікування дитини з вродженим одностороннім наскрізним незрощенням верхньої губи, альвеолярного відростка, твердого та </w:t>
      </w:r>
      <w:proofErr w:type="spellStart"/>
      <w:r w:rsidRPr="001F5E52">
        <w:rPr>
          <w:sz w:val="28"/>
          <w:szCs w:val="28"/>
        </w:rPr>
        <w:t>мякого</w:t>
      </w:r>
      <w:proofErr w:type="spellEnd"/>
      <w:r w:rsidRPr="001F5E52">
        <w:rPr>
          <w:sz w:val="28"/>
          <w:szCs w:val="28"/>
        </w:rPr>
        <w:t xml:space="preserve"> піднебіння:</w:t>
      </w:r>
    </w:p>
    <w:p w14:paraId="2168E37E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(</w:t>
      </w:r>
      <w:proofErr w:type="spellStart"/>
      <w:r w:rsidRPr="001F5E52">
        <w:rPr>
          <w:sz w:val="28"/>
          <w:szCs w:val="28"/>
        </w:rPr>
        <w:t>Хейлопластика</w:t>
      </w:r>
      <w:proofErr w:type="spellEnd"/>
      <w:r w:rsidRPr="001F5E52">
        <w:rPr>
          <w:sz w:val="28"/>
          <w:szCs w:val="28"/>
        </w:rPr>
        <w:t xml:space="preserve">, Уранопластика, </w:t>
      </w:r>
      <w:proofErr w:type="spellStart"/>
      <w:r w:rsidRPr="001F5E52">
        <w:rPr>
          <w:sz w:val="28"/>
          <w:szCs w:val="28"/>
        </w:rPr>
        <w:t>Велопластика</w:t>
      </w:r>
      <w:proofErr w:type="spellEnd"/>
      <w:r w:rsidRPr="001F5E52">
        <w:rPr>
          <w:sz w:val="28"/>
          <w:szCs w:val="28"/>
        </w:rPr>
        <w:t>, Кісткова пластика альвеолярного відростка)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60F29" w:rsidRPr="001F5E52" w14:paraId="01CFC139" w14:textId="77777777" w:rsidTr="00260F29">
        <w:tc>
          <w:tcPr>
            <w:tcW w:w="4927" w:type="dxa"/>
          </w:tcPr>
          <w:p w14:paraId="4FEC104B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Етап</w:t>
            </w:r>
          </w:p>
        </w:tc>
        <w:tc>
          <w:tcPr>
            <w:tcW w:w="4928" w:type="dxa"/>
          </w:tcPr>
          <w:p w14:paraId="2E39FDF1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Строки</w:t>
            </w:r>
          </w:p>
        </w:tc>
      </w:tr>
      <w:tr w:rsidR="00260F29" w:rsidRPr="001F5E52" w14:paraId="0CF48035" w14:textId="77777777" w:rsidTr="00260F29">
        <w:tc>
          <w:tcPr>
            <w:tcW w:w="4927" w:type="dxa"/>
          </w:tcPr>
          <w:p w14:paraId="1A3463CD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14:paraId="66E57CE0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  <w:tr w:rsidR="00260F29" w:rsidRPr="001F5E52" w14:paraId="76312001" w14:textId="77777777" w:rsidTr="00260F29">
        <w:trPr>
          <w:trHeight w:val="154"/>
        </w:trPr>
        <w:tc>
          <w:tcPr>
            <w:tcW w:w="4927" w:type="dxa"/>
          </w:tcPr>
          <w:p w14:paraId="1AE73B23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14:paraId="33D464F0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  <w:tr w:rsidR="00260F29" w:rsidRPr="001F5E52" w14:paraId="05DF4F07" w14:textId="77777777" w:rsidTr="00260F29">
        <w:trPr>
          <w:trHeight w:val="120"/>
        </w:trPr>
        <w:tc>
          <w:tcPr>
            <w:tcW w:w="4927" w:type="dxa"/>
          </w:tcPr>
          <w:p w14:paraId="55A5B7E1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14:paraId="518C13C5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  <w:tr w:rsidR="00260F29" w:rsidRPr="001F5E52" w14:paraId="458AE2F3" w14:textId="77777777" w:rsidTr="00260F29">
        <w:tc>
          <w:tcPr>
            <w:tcW w:w="4927" w:type="dxa"/>
          </w:tcPr>
          <w:p w14:paraId="62E76694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14:paraId="62572DF4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</w:tbl>
    <w:p w14:paraId="7C316109" w14:textId="77777777" w:rsidR="00260F29" w:rsidRPr="001F5E52" w:rsidRDefault="00260F29" w:rsidP="00260F29">
      <w:pPr>
        <w:rPr>
          <w:sz w:val="28"/>
          <w:szCs w:val="28"/>
        </w:rPr>
      </w:pPr>
    </w:p>
    <w:p w14:paraId="0D649188" w14:textId="77777777" w:rsidR="00260F29" w:rsidRPr="001F5E52" w:rsidRDefault="00260F29" w:rsidP="00260F29">
      <w:pPr>
        <w:rPr>
          <w:sz w:val="28"/>
          <w:szCs w:val="28"/>
        </w:rPr>
      </w:pPr>
    </w:p>
    <w:p w14:paraId="662FBA3D" w14:textId="77777777" w:rsidR="00260F29" w:rsidRPr="001F5E52" w:rsidRDefault="00260F29" w:rsidP="00260F29">
      <w:pPr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1F5E52">
        <w:rPr>
          <w:sz w:val="28"/>
          <w:szCs w:val="28"/>
        </w:rPr>
        <w:t>Тест у формі ситуаційного завдання:</w:t>
      </w:r>
    </w:p>
    <w:p w14:paraId="500899F7" w14:textId="77777777" w:rsidR="00260F29" w:rsidRPr="001F5E52" w:rsidRDefault="00260F29" w:rsidP="00260F29">
      <w:pPr>
        <w:rPr>
          <w:sz w:val="28"/>
          <w:szCs w:val="28"/>
        </w:rPr>
      </w:pPr>
    </w:p>
    <w:p w14:paraId="75077078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 xml:space="preserve">Жінка 16-ти років на 38 тижні вагітності народила хлопчика, масою 3200 г, у якого на верхній губі зліва визначається утягнення, ліве крило носа сплощене. Комірковий відросток та піднебіння цілі. Пальпаторно шкіра та слизова оболонка не змінені, m. </w:t>
      </w:r>
      <w:proofErr w:type="spellStart"/>
      <w:r w:rsidRPr="001F5E52">
        <w:rPr>
          <w:sz w:val="28"/>
          <w:szCs w:val="28"/>
        </w:rPr>
        <w:t>orbicularis</w:t>
      </w:r>
      <w:proofErr w:type="spellEnd"/>
      <w:r w:rsidRPr="001F5E52">
        <w:rPr>
          <w:sz w:val="28"/>
          <w:szCs w:val="28"/>
        </w:rPr>
        <w:t xml:space="preserve"> </w:t>
      </w:r>
      <w:proofErr w:type="spellStart"/>
      <w:r w:rsidRPr="001F5E52">
        <w:rPr>
          <w:sz w:val="28"/>
          <w:szCs w:val="28"/>
        </w:rPr>
        <w:t>oris</w:t>
      </w:r>
      <w:proofErr w:type="spellEnd"/>
      <w:r w:rsidRPr="001F5E52">
        <w:rPr>
          <w:sz w:val="28"/>
          <w:szCs w:val="28"/>
        </w:rPr>
        <w:t xml:space="preserve"> має розрив зліва. </w:t>
      </w:r>
    </w:p>
    <w:p w14:paraId="3972A055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Визначте повний клінічний діагноз:___________________________________________________________________.</w:t>
      </w:r>
    </w:p>
    <w:p w14:paraId="7D7DB6B7" w14:textId="77777777" w:rsidR="00260F29" w:rsidRPr="001F5E52" w:rsidRDefault="00260F29" w:rsidP="00260F29">
      <w:pPr>
        <w:ind w:left="720"/>
        <w:rPr>
          <w:sz w:val="28"/>
          <w:szCs w:val="28"/>
        </w:rPr>
      </w:pPr>
      <w:proofErr w:type="spellStart"/>
      <w:r w:rsidRPr="001F5E52">
        <w:rPr>
          <w:sz w:val="28"/>
          <w:szCs w:val="28"/>
        </w:rPr>
        <w:lastRenderedPageBreak/>
        <w:t>Обиріть</w:t>
      </w:r>
      <w:proofErr w:type="spellEnd"/>
      <w:r w:rsidRPr="001F5E52">
        <w:rPr>
          <w:sz w:val="28"/>
          <w:szCs w:val="28"/>
        </w:rPr>
        <w:t xml:space="preserve"> </w:t>
      </w:r>
      <w:proofErr w:type="spellStart"/>
      <w:r w:rsidRPr="001F5E52">
        <w:rPr>
          <w:sz w:val="28"/>
          <w:szCs w:val="28"/>
        </w:rPr>
        <w:t>неохідні</w:t>
      </w:r>
      <w:proofErr w:type="spellEnd"/>
      <w:r w:rsidRPr="001F5E52">
        <w:rPr>
          <w:sz w:val="28"/>
          <w:szCs w:val="28"/>
        </w:rPr>
        <w:t xml:space="preserve"> додаткові методи дослідження:________________________________________________________.</w:t>
      </w:r>
    </w:p>
    <w:p w14:paraId="5AD78284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Напишіть план лікування:____________________________________________________________________________.</w:t>
      </w:r>
    </w:p>
    <w:p w14:paraId="18B6DB7F" w14:textId="77777777" w:rsidR="00260F29" w:rsidRPr="001F5E52" w:rsidRDefault="00260F29" w:rsidP="00260F29">
      <w:pPr>
        <w:rPr>
          <w:sz w:val="28"/>
          <w:szCs w:val="28"/>
        </w:rPr>
      </w:pPr>
    </w:p>
    <w:p w14:paraId="3A0F4CF0" w14:textId="77777777" w:rsidR="00260F29" w:rsidRPr="001F5E52" w:rsidRDefault="00260F29" w:rsidP="00260F29">
      <w:pPr>
        <w:numPr>
          <w:ilvl w:val="0"/>
          <w:numId w:val="29"/>
        </w:numPr>
        <w:spacing w:line="240" w:lineRule="auto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Тест із множинним вибором:</w:t>
      </w:r>
    </w:p>
    <w:p w14:paraId="780756B2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Причинами незрощення верхньої губи та піднебіння є:</w:t>
      </w:r>
    </w:p>
    <w:p w14:paraId="4C95DDC1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color w:val="000000"/>
          <w:sz w:val="28"/>
          <w:szCs w:val="28"/>
          <w:shd w:val="clear" w:color="auto" w:fill="FFFFFF"/>
        </w:rPr>
      </w:pPr>
      <w:r w:rsidRPr="001F5E52">
        <w:rPr>
          <w:color w:val="000000"/>
          <w:sz w:val="28"/>
          <w:szCs w:val="28"/>
          <w:shd w:val="clear" w:color="auto" w:fill="FFFFFF"/>
        </w:rPr>
        <w:t>генетичні чинники.</w:t>
      </w:r>
    </w:p>
    <w:p w14:paraId="2C690EF4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r w:rsidRPr="001F5E52">
        <w:rPr>
          <w:color w:val="000000"/>
          <w:sz w:val="28"/>
          <w:szCs w:val="28"/>
          <w:shd w:val="clear" w:color="auto" w:fill="FFFFFF"/>
        </w:rPr>
        <w:t>радіоактивне випромінювання</w:t>
      </w:r>
      <w:r w:rsidRPr="001F5E52">
        <w:rPr>
          <w:sz w:val="28"/>
          <w:szCs w:val="28"/>
        </w:rPr>
        <w:t xml:space="preserve">, </w:t>
      </w:r>
      <w:r w:rsidRPr="001F5E52">
        <w:rPr>
          <w:color w:val="000000"/>
          <w:sz w:val="28"/>
          <w:szCs w:val="28"/>
          <w:shd w:val="clear" w:color="auto" w:fill="FFFFFF"/>
        </w:rPr>
        <w:t>іонізуюча радіація</w:t>
      </w:r>
      <w:r w:rsidRPr="001F5E52">
        <w:rPr>
          <w:sz w:val="28"/>
          <w:szCs w:val="28"/>
        </w:rPr>
        <w:t xml:space="preserve"> </w:t>
      </w:r>
    </w:p>
    <w:p w14:paraId="556F7850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порушення ритму сну матері</w:t>
      </w:r>
    </w:p>
    <w:p w14:paraId="30676E74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proofErr w:type="spellStart"/>
      <w:r w:rsidRPr="001F5E52">
        <w:rPr>
          <w:color w:val="000000"/>
          <w:sz w:val="28"/>
          <w:szCs w:val="28"/>
          <w:shd w:val="clear" w:color="auto" w:fill="FFFFFF"/>
        </w:rPr>
        <w:t>внутрішньоматковий</w:t>
      </w:r>
      <w:proofErr w:type="spellEnd"/>
      <w:r w:rsidRPr="001F5E52">
        <w:rPr>
          <w:color w:val="000000"/>
          <w:sz w:val="28"/>
          <w:szCs w:val="28"/>
          <w:shd w:val="clear" w:color="auto" w:fill="FFFFFF"/>
        </w:rPr>
        <w:t> тиск</w:t>
      </w:r>
    </w:p>
    <w:p w14:paraId="0B05265F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r w:rsidRPr="001F5E52">
        <w:rPr>
          <w:color w:val="000000"/>
          <w:sz w:val="28"/>
          <w:szCs w:val="28"/>
          <w:shd w:val="clear" w:color="auto" w:fill="FFFFFF"/>
        </w:rPr>
        <w:t>пухлини матки</w:t>
      </w:r>
      <w:r w:rsidRPr="001F5E52">
        <w:rPr>
          <w:sz w:val="28"/>
          <w:szCs w:val="28"/>
        </w:rPr>
        <w:t xml:space="preserve"> </w:t>
      </w:r>
    </w:p>
    <w:p w14:paraId="5F9DAFE6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одностатеві шлюби</w:t>
      </w:r>
    </w:p>
    <w:p w14:paraId="3F71FCE5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r w:rsidRPr="001F5E52">
        <w:rPr>
          <w:color w:val="000000"/>
          <w:sz w:val="28"/>
          <w:szCs w:val="28"/>
          <w:shd w:val="clear" w:color="auto" w:fill="FFFFFF"/>
        </w:rPr>
        <w:t>професійна шкідливість</w:t>
      </w:r>
    </w:p>
    <w:p w14:paraId="12FFBE14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r w:rsidRPr="001F5E52">
        <w:rPr>
          <w:color w:val="000000"/>
          <w:sz w:val="28"/>
          <w:szCs w:val="28"/>
          <w:shd w:val="clear" w:color="auto" w:fill="FFFFFF"/>
        </w:rPr>
        <w:t>порушення екологічної рівноваги</w:t>
      </w:r>
    </w:p>
    <w:p w14:paraId="782BB36B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куріння та алкоголізм батьків</w:t>
      </w:r>
    </w:p>
    <w:p w14:paraId="3F8F0BE1" w14:textId="77777777" w:rsidR="00260F29" w:rsidRPr="001F5E52" w:rsidRDefault="00260F29" w:rsidP="00260F29">
      <w:pPr>
        <w:numPr>
          <w:ilvl w:val="0"/>
          <w:numId w:val="30"/>
        </w:numPr>
        <w:spacing w:line="240" w:lineRule="auto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вакцинація матері</w:t>
      </w:r>
    </w:p>
    <w:p w14:paraId="6DC781E4" w14:textId="77777777" w:rsidR="00260F29" w:rsidRPr="001F5E52" w:rsidRDefault="00260F29" w:rsidP="00260F29">
      <w:pPr>
        <w:rPr>
          <w:sz w:val="28"/>
          <w:szCs w:val="28"/>
        </w:rPr>
      </w:pPr>
    </w:p>
    <w:p w14:paraId="19CEE8CA" w14:textId="77777777" w:rsidR="00260F29" w:rsidRPr="001F5E52" w:rsidRDefault="00260F29" w:rsidP="00260F29">
      <w:pPr>
        <w:numPr>
          <w:ilvl w:val="0"/>
          <w:numId w:val="29"/>
        </w:numPr>
        <w:spacing w:line="240" w:lineRule="auto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Класифікаційний тест:</w:t>
      </w:r>
    </w:p>
    <w:p w14:paraId="31C542A8" w14:textId="77777777" w:rsidR="00260F29" w:rsidRPr="001F5E52" w:rsidRDefault="00260F29" w:rsidP="00260F29">
      <w:pPr>
        <w:ind w:left="720"/>
        <w:rPr>
          <w:sz w:val="28"/>
          <w:szCs w:val="28"/>
        </w:rPr>
      </w:pPr>
      <w:r w:rsidRPr="001F5E52">
        <w:rPr>
          <w:sz w:val="28"/>
          <w:szCs w:val="28"/>
        </w:rPr>
        <w:t>Оберіть методи лікування, які потребують наступні види незрощень: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3"/>
        <w:gridCol w:w="1650"/>
        <w:gridCol w:w="1650"/>
        <w:gridCol w:w="1798"/>
        <w:gridCol w:w="1650"/>
        <w:gridCol w:w="1303"/>
      </w:tblGrid>
      <w:tr w:rsidR="00260F29" w:rsidRPr="001F5E52" w14:paraId="6B6FBC94" w14:textId="77777777" w:rsidTr="00260F29">
        <w:tc>
          <w:tcPr>
            <w:tcW w:w="2623" w:type="dxa"/>
          </w:tcPr>
          <w:p w14:paraId="779B067D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Методи лікування</w:t>
            </w:r>
          </w:p>
        </w:tc>
        <w:tc>
          <w:tcPr>
            <w:tcW w:w="1650" w:type="dxa"/>
          </w:tcPr>
          <w:p w14:paraId="1154D2FD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Ізольоване незрощення верхньої губи</w:t>
            </w:r>
          </w:p>
        </w:tc>
        <w:tc>
          <w:tcPr>
            <w:tcW w:w="1650" w:type="dxa"/>
          </w:tcPr>
          <w:p w14:paraId="7E2EE4D6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Ізольоване незрощення</w:t>
            </w:r>
          </w:p>
          <w:p w14:paraId="680DD708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proofErr w:type="spellStart"/>
            <w:r w:rsidRPr="001F5E52">
              <w:rPr>
                <w:sz w:val="28"/>
                <w:szCs w:val="28"/>
              </w:rPr>
              <w:t>мякого</w:t>
            </w:r>
            <w:proofErr w:type="spellEnd"/>
            <w:r w:rsidRPr="001F5E52">
              <w:rPr>
                <w:sz w:val="28"/>
                <w:szCs w:val="28"/>
              </w:rPr>
              <w:t xml:space="preserve"> піднебіння </w:t>
            </w:r>
          </w:p>
        </w:tc>
        <w:tc>
          <w:tcPr>
            <w:tcW w:w="1798" w:type="dxa"/>
          </w:tcPr>
          <w:p w14:paraId="75FF4052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proofErr w:type="spellStart"/>
            <w:r w:rsidRPr="001F5E52">
              <w:rPr>
                <w:sz w:val="28"/>
                <w:szCs w:val="28"/>
              </w:rPr>
              <w:t>Одностроннє</w:t>
            </w:r>
            <w:proofErr w:type="spellEnd"/>
            <w:r w:rsidRPr="001F5E52">
              <w:rPr>
                <w:sz w:val="28"/>
                <w:szCs w:val="28"/>
              </w:rPr>
              <w:t xml:space="preserve"> наскрізне незрощення верхньої губи та </w:t>
            </w:r>
            <w:r w:rsidRPr="001F5E52">
              <w:rPr>
                <w:sz w:val="28"/>
                <w:szCs w:val="28"/>
              </w:rPr>
              <w:lastRenderedPageBreak/>
              <w:t>піднебіння</w:t>
            </w:r>
          </w:p>
        </w:tc>
        <w:tc>
          <w:tcPr>
            <w:tcW w:w="1650" w:type="dxa"/>
          </w:tcPr>
          <w:p w14:paraId="5C5371A3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proofErr w:type="spellStart"/>
            <w:r w:rsidRPr="001F5E52">
              <w:rPr>
                <w:sz w:val="28"/>
                <w:szCs w:val="28"/>
              </w:rPr>
              <w:lastRenderedPageBreak/>
              <w:t>Двостроннє</w:t>
            </w:r>
            <w:proofErr w:type="spellEnd"/>
            <w:r w:rsidRPr="001F5E52">
              <w:rPr>
                <w:sz w:val="28"/>
                <w:szCs w:val="28"/>
              </w:rPr>
              <w:t xml:space="preserve"> наскрізне незрощення верхньої губи та </w:t>
            </w:r>
            <w:r w:rsidRPr="001F5E52">
              <w:rPr>
                <w:sz w:val="28"/>
                <w:szCs w:val="28"/>
              </w:rPr>
              <w:lastRenderedPageBreak/>
              <w:t>піднебіння</w:t>
            </w:r>
          </w:p>
        </w:tc>
        <w:tc>
          <w:tcPr>
            <w:tcW w:w="1303" w:type="dxa"/>
          </w:tcPr>
          <w:p w14:paraId="083B7121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lastRenderedPageBreak/>
              <w:t xml:space="preserve">Синдром </w:t>
            </w:r>
            <w:proofErr w:type="spellStart"/>
            <w:r w:rsidRPr="001F5E52">
              <w:rPr>
                <w:sz w:val="28"/>
                <w:szCs w:val="28"/>
              </w:rPr>
              <w:t>Пєра</w:t>
            </w:r>
            <w:proofErr w:type="spellEnd"/>
            <w:r w:rsidRPr="001F5E52">
              <w:rPr>
                <w:sz w:val="28"/>
                <w:szCs w:val="28"/>
              </w:rPr>
              <w:t xml:space="preserve"> </w:t>
            </w:r>
            <w:proofErr w:type="spellStart"/>
            <w:r w:rsidRPr="001F5E52">
              <w:rPr>
                <w:sz w:val="28"/>
                <w:szCs w:val="28"/>
              </w:rPr>
              <w:t>Робена</w:t>
            </w:r>
            <w:proofErr w:type="spellEnd"/>
          </w:p>
        </w:tc>
      </w:tr>
      <w:tr w:rsidR="00260F29" w:rsidRPr="001F5E52" w14:paraId="4A56FDB1" w14:textId="77777777" w:rsidTr="00260F29">
        <w:tc>
          <w:tcPr>
            <w:tcW w:w="2623" w:type="dxa"/>
          </w:tcPr>
          <w:p w14:paraId="38A25F72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Оперативне налагодження дихання</w:t>
            </w:r>
          </w:p>
        </w:tc>
        <w:tc>
          <w:tcPr>
            <w:tcW w:w="1650" w:type="dxa"/>
          </w:tcPr>
          <w:p w14:paraId="48345E9F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1C1EDB2C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66CADF8E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0FEF29C0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14:paraId="65215216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  <w:tr w:rsidR="00260F29" w:rsidRPr="001F5E52" w14:paraId="0CEB6B9A" w14:textId="77777777" w:rsidTr="00260F29">
        <w:tc>
          <w:tcPr>
            <w:tcW w:w="2623" w:type="dxa"/>
          </w:tcPr>
          <w:p w14:paraId="064F5821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 xml:space="preserve">Передопераційна </w:t>
            </w:r>
            <w:proofErr w:type="spellStart"/>
            <w:r w:rsidRPr="001F5E52">
              <w:rPr>
                <w:sz w:val="28"/>
                <w:szCs w:val="28"/>
              </w:rPr>
              <w:t>ортодонтична</w:t>
            </w:r>
            <w:proofErr w:type="spellEnd"/>
            <w:r w:rsidRPr="001F5E52">
              <w:rPr>
                <w:sz w:val="28"/>
                <w:szCs w:val="28"/>
              </w:rPr>
              <w:t xml:space="preserve"> підготовка</w:t>
            </w:r>
          </w:p>
        </w:tc>
        <w:tc>
          <w:tcPr>
            <w:tcW w:w="1650" w:type="dxa"/>
          </w:tcPr>
          <w:p w14:paraId="2CF4A1E3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3FF34846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732871DB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71A4C2E3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14:paraId="58D560B2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  <w:tr w:rsidR="00260F29" w:rsidRPr="001F5E52" w14:paraId="678B53C2" w14:textId="77777777" w:rsidTr="00260F29">
        <w:tc>
          <w:tcPr>
            <w:tcW w:w="2623" w:type="dxa"/>
          </w:tcPr>
          <w:p w14:paraId="3E8BABBE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proofErr w:type="spellStart"/>
            <w:r w:rsidRPr="001F5E52">
              <w:rPr>
                <w:sz w:val="28"/>
                <w:szCs w:val="28"/>
              </w:rPr>
              <w:t>Хейлоринопластика</w:t>
            </w:r>
            <w:proofErr w:type="spellEnd"/>
          </w:p>
        </w:tc>
        <w:tc>
          <w:tcPr>
            <w:tcW w:w="1650" w:type="dxa"/>
          </w:tcPr>
          <w:p w14:paraId="0F4865BA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677351E8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4E1A1A1B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5A685C11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14:paraId="70A0E558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  <w:tr w:rsidR="00260F29" w:rsidRPr="001F5E52" w14:paraId="0168B0A8" w14:textId="77777777" w:rsidTr="00260F29">
        <w:tc>
          <w:tcPr>
            <w:tcW w:w="2623" w:type="dxa"/>
          </w:tcPr>
          <w:p w14:paraId="67191DCE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Уранопластика</w:t>
            </w:r>
          </w:p>
        </w:tc>
        <w:tc>
          <w:tcPr>
            <w:tcW w:w="1650" w:type="dxa"/>
          </w:tcPr>
          <w:p w14:paraId="499949FE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18B86D2B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7640C091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2D28727D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14:paraId="03BCE9F9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  <w:tr w:rsidR="00260F29" w:rsidRPr="001F5E52" w14:paraId="708DA855" w14:textId="77777777" w:rsidTr="00260F29">
        <w:tc>
          <w:tcPr>
            <w:tcW w:w="2623" w:type="dxa"/>
          </w:tcPr>
          <w:p w14:paraId="284DBD2D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proofErr w:type="spellStart"/>
            <w:r w:rsidRPr="001F5E52">
              <w:rPr>
                <w:sz w:val="28"/>
                <w:szCs w:val="28"/>
              </w:rPr>
              <w:t>Велопластика</w:t>
            </w:r>
            <w:proofErr w:type="spellEnd"/>
          </w:p>
        </w:tc>
        <w:tc>
          <w:tcPr>
            <w:tcW w:w="1650" w:type="dxa"/>
          </w:tcPr>
          <w:p w14:paraId="495F3E44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65E490A7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0C8E4604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4920B7C8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14:paraId="07375391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  <w:tr w:rsidR="00260F29" w:rsidRPr="001F5E52" w14:paraId="398DE4BC" w14:textId="77777777" w:rsidTr="00260F29">
        <w:trPr>
          <w:trHeight w:val="105"/>
        </w:trPr>
        <w:tc>
          <w:tcPr>
            <w:tcW w:w="2623" w:type="dxa"/>
          </w:tcPr>
          <w:p w14:paraId="057FA9BC" w14:textId="77777777" w:rsidR="00260F29" w:rsidRPr="001F5E52" w:rsidRDefault="00260F29" w:rsidP="00260F29">
            <w:pPr>
              <w:rPr>
                <w:sz w:val="28"/>
                <w:szCs w:val="28"/>
              </w:rPr>
            </w:pPr>
            <w:r w:rsidRPr="001F5E52">
              <w:rPr>
                <w:sz w:val="28"/>
                <w:szCs w:val="28"/>
              </w:rPr>
              <w:t>Кісткова пластика альвеолярного відростка</w:t>
            </w:r>
          </w:p>
        </w:tc>
        <w:tc>
          <w:tcPr>
            <w:tcW w:w="1650" w:type="dxa"/>
          </w:tcPr>
          <w:p w14:paraId="0D9F57A8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34F29103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58B1F6C8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3E553691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</w:tcPr>
          <w:p w14:paraId="661B1F55" w14:textId="77777777" w:rsidR="00260F29" w:rsidRPr="001F5E52" w:rsidRDefault="00260F29" w:rsidP="00260F29">
            <w:pPr>
              <w:rPr>
                <w:sz w:val="28"/>
                <w:szCs w:val="28"/>
              </w:rPr>
            </w:pPr>
          </w:p>
        </w:tc>
      </w:tr>
    </w:tbl>
    <w:p w14:paraId="138CC682" w14:textId="77777777" w:rsidR="00260F29" w:rsidRPr="001F5E52" w:rsidRDefault="00260F29" w:rsidP="00260F29">
      <w:pPr>
        <w:pStyle w:val="Title"/>
        <w:spacing w:line="276" w:lineRule="auto"/>
        <w:ind w:left="180"/>
        <w:jc w:val="both"/>
        <w:rPr>
          <w:b w:val="0"/>
          <w:sz w:val="28"/>
          <w:szCs w:val="28"/>
          <w:lang w:val="uk-UA"/>
        </w:rPr>
      </w:pPr>
    </w:p>
    <w:p w14:paraId="1AA82446" w14:textId="77777777" w:rsidR="004D7789" w:rsidRPr="001F5E52" w:rsidRDefault="004D7789" w:rsidP="004D7789">
      <w:pPr>
        <w:pStyle w:val="Title"/>
        <w:numPr>
          <w:ilvl w:val="0"/>
          <w:numId w:val="3"/>
        </w:numPr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  <w:r w:rsidRPr="001F5E52">
        <w:rPr>
          <w:b w:val="0"/>
          <w:sz w:val="28"/>
          <w:szCs w:val="28"/>
          <w:lang w:val="uk-UA"/>
        </w:rPr>
        <w:t>Навчальні ситуації</w:t>
      </w:r>
    </w:p>
    <w:p w14:paraId="3F844A00" w14:textId="77777777" w:rsidR="00260F29" w:rsidRPr="001F5E52" w:rsidRDefault="00260F29" w:rsidP="00260F29">
      <w:pPr>
        <w:numPr>
          <w:ilvl w:val="0"/>
          <w:numId w:val="3"/>
        </w:numPr>
        <w:spacing w:line="240" w:lineRule="auto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Типова:</w:t>
      </w:r>
    </w:p>
    <w:p w14:paraId="5117C129" w14:textId="77777777" w:rsidR="00260F29" w:rsidRPr="001F5E52" w:rsidRDefault="00260F29" w:rsidP="00260F29">
      <w:pPr>
        <w:ind w:firstLine="360"/>
        <w:rPr>
          <w:sz w:val="28"/>
          <w:szCs w:val="28"/>
        </w:rPr>
      </w:pPr>
    </w:p>
    <w:p w14:paraId="175A0F99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Жінка 30 років на 3</w:t>
      </w:r>
      <w:r w:rsidRPr="001F5E52">
        <w:rPr>
          <w:sz w:val="28"/>
          <w:szCs w:val="28"/>
          <w:vertAlign w:val="superscript"/>
        </w:rPr>
        <w:t>му</w:t>
      </w:r>
      <w:r w:rsidRPr="001F5E52">
        <w:rPr>
          <w:sz w:val="28"/>
          <w:szCs w:val="28"/>
        </w:rPr>
        <w:t xml:space="preserve"> місяці вагітності перенесла грип. Лікувальні препарати не приймала. Супутнє захворювання в матері – хронічний холецистит. Передчасно (7 місяців) народила дівчинку, у якої верхня губа та комірковий відросток </w:t>
      </w:r>
      <w:r w:rsidRPr="001F5E52">
        <w:rPr>
          <w:sz w:val="28"/>
          <w:szCs w:val="28"/>
        </w:rPr>
        <w:lastRenderedPageBreak/>
        <w:t xml:space="preserve">зліва розділені на два фрагменти, ліве крило носу сплощене, піднебіння ціле. Загальний стан дитини задовільний, добре набирає вагу. </w:t>
      </w:r>
    </w:p>
    <w:p w14:paraId="751521EB" w14:textId="77777777" w:rsidR="00260F29" w:rsidRPr="001F5E52" w:rsidRDefault="00260F29" w:rsidP="00260F29">
      <w:pPr>
        <w:ind w:firstLine="360"/>
        <w:rPr>
          <w:sz w:val="28"/>
          <w:szCs w:val="28"/>
        </w:rPr>
      </w:pPr>
    </w:p>
    <w:p w14:paraId="46C31D32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Що, на Вашу думку, стало причиною народження хворої дитини?</w:t>
      </w:r>
    </w:p>
    <w:p w14:paraId="4643E580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В якому віці необхідно провести хірургічне лікування?</w:t>
      </w:r>
    </w:p>
    <w:p w14:paraId="35C82D47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Диспансерний нагляд яких спеціалістів потребує така дитина?</w:t>
      </w:r>
    </w:p>
    <w:p w14:paraId="5B7DC519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 xml:space="preserve">В чому буде </w:t>
      </w:r>
      <w:proofErr w:type="spellStart"/>
      <w:r w:rsidRPr="001F5E52">
        <w:rPr>
          <w:sz w:val="28"/>
          <w:szCs w:val="28"/>
        </w:rPr>
        <w:t>заключатися</w:t>
      </w:r>
      <w:proofErr w:type="spellEnd"/>
      <w:r w:rsidRPr="001F5E52">
        <w:rPr>
          <w:sz w:val="28"/>
          <w:szCs w:val="28"/>
        </w:rPr>
        <w:t xml:space="preserve"> реабілітація дитини?</w:t>
      </w:r>
    </w:p>
    <w:p w14:paraId="02FF34CA" w14:textId="77777777" w:rsidR="00260F29" w:rsidRPr="001F5E52" w:rsidRDefault="00260F29" w:rsidP="00260F29">
      <w:pPr>
        <w:ind w:firstLine="360"/>
        <w:rPr>
          <w:sz w:val="28"/>
          <w:szCs w:val="28"/>
        </w:rPr>
      </w:pPr>
    </w:p>
    <w:p w14:paraId="1398E1A8" w14:textId="77777777" w:rsidR="00260F29" w:rsidRPr="001F5E52" w:rsidRDefault="00260F29" w:rsidP="00260F29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F5E52">
        <w:rPr>
          <w:sz w:val="28"/>
          <w:szCs w:val="28"/>
        </w:rPr>
        <w:t>Нетипові:</w:t>
      </w:r>
    </w:p>
    <w:p w14:paraId="6B15AD51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 xml:space="preserve">Батьки 12-річної дівчинки звернулися до </w:t>
      </w:r>
      <w:proofErr w:type="spellStart"/>
      <w:r w:rsidRPr="001F5E52">
        <w:rPr>
          <w:sz w:val="28"/>
          <w:szCs w:val="28"/>
        </w:rPr>
        <w:t>щелепно</w:t>
      </w:r>
      <w:proofErr w:type="spellEnd"/>
      <w:r w:rsidRPr="001F5E52">
        <w:rPr>
          <w:sz w:val="28"/>
          <w:szCs w:val="28"/>
        </w:rPr>
        <w:t xml:space="preserve">-лицевого хірурга зі скаргами на наявність залишкового дефекту передніх 1/3 твердого піднебіння. В анамнезі: дитина народжена з двобічним наскрізним незрощенням верхньої губи та піднебіння, прооперована у віці 4,5, 7 та 12 місяців. Об'єктивно: контур лінії Купідона порушений, справа на рубці в ділянці </w:t>
      </w:r>
      <w:proofErr w:type="spellStart"/>
      <w:r w:rsidRPr="001F5E52">
        <w:rPr>
          <w:sz w:val="28"/>
          <w:szCs w:val="28"/>
        </w:rPr>
        <w:t>пролябіуму</w:t>
      </w:r>
      <w:proofErr w:type="spellEnd"/>
      <w:r w:rsidRPr="001F5E52">
        <w:rPr>
          <w:sz w:val="28"/>
          <w:szCs w:val="28"/>
        </w:rPr>
        <w:t xml:space="preserve"> </w:t>
      </w:r>
      <w:proofErr w:type="spellStart"/>
      <w:r w:rsidRPr="001F5E52">
        <w:rPr>
          <w:sz w:val="28"/>
          <w:szCs w:val="28"/>
        </w:rPr>
        <w:t>інтерпозиція</w:t>
      </w:r>
      <w:proofErr w:type="spellEnd"/>
      <w:r w:rsidRPr="001F5E52">
        <w:rPr>
          <w:sz w:val="28"/>
          <w:szCs w:val="28"/>
        </w:rPr>
        <w:t xml:space="preserve"> червоної кайми, на </w:t>
      </w:r>
      <w:proofErr w:type="spellStart"/>
      <w:r w:rsidRPr="001F5E52">
        <w:rPr>
          <w:sz w:val="28"/>
          <w:szCs w:val="28"/>
        </w:rPr>
        <w:t>фільтрумі</w:t>
      </w:r>
      <w:proofErr w:type="spellEnd"/>
      <w:r w:rsidRPr="001F5E52">
        <w:rPr>
          <w:sz w:val="28"/>
          <w:szCs w:val="28"/>
        </w:rPr>
        <w:t xml:space="preserve"> гіпертрофічні пігментовані рубці, крила носа сплощені, кінчик притягнений до </w:t>
      </w:r>
      <w:proofErr w:type="spellStart"/>
      <w:r w:rsidRPr="001F5E52">
        <w:rPr>
          <w:sz w:val="28"/>
          <w:szCs w:val="28"/>
        </w:rPr>
        <w:t>пролябіуму</w:t>
      </w:r>
      <w:proofErr w:type="spellEnd"/>
      <w:r w:rsidRPr="001F5E52">
        <w:rPr>
          <w:sz w:val="28"/>
          <w:szCs w:val="28"/>
        </w:rPr>
        <w:t xml:space="preserve">. На твердому піднебінні наявний щілиноподібний дефект розміром 0,5 см. </w:t>
      </w:r>
    </w:p>
    <w:p w14:paraId="39A6F19D" w14:textId="77777777" w:rsidR="00260F29" w:rsidRPr="001F5E52" w:rsidRDefault="00260F29" w:rsidP="00260F29">
      <w:pPr>
        <w:ind w:firstLine="360"/>
        <w:rPr>
          <w:sz w:val="28"/>
          <w:szCs w:val="28"/>
        </w:rPr>
      </w:pPr>
    </w:p>
    <w:p w14:paraId="548FF12C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Назвіть клінічний діагноз.</w:t>
      </w:r>
    </w:p>
    <w:p w14:paraId="3123F65C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Оберіть тактику діагностики та лікування.</w:t>
      </w:r>
    </w:p>
    <w:p w14:paraId="4BAEE4F0" w14:textId="77777777" w:rsidR="00260F29" w:rsidRPr="001F5E52" w:rsidRDefault="00260F29" w:rsidP="00260F29">
      <w:pPr>
        <w:ind w:firstLine="360"/>
        <w:rPr>
          <w:sz w:val="28"/>
          <w:szCs w:val="28"/>
        </w:rPr>
      </w:pPr>
    </w:p>
    <w:p w14:paraId="0F91A9E6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lastRenderedPageBreak/>
        <w:t xml:space="preserve">В районну стоматологічне поліклініку звернулася жінка 16-ти років, яка на 38 тижні вагітності народила хлопчика, масою 3200 г, у якого на верхня губа зліва розділена на два фрагменти, ліве крило сплощене, тверде та </w:t>
      </w:r>
      <w:proofErr w:type="spellStart"/>
      <w:r w:rsidRPr="001F5E52">
        <w:rPr>
          <w:sz w:val="28"/>
          <w:szCs w:val="28"/>
        </w:rPr>
        <w:t>мяке</w:t>
      </w:r>
      <w:proofErr w:type="spellEnd"/>
      <w:r w:rsidRPr="001F5E52">
        <w:rPr>
          <w:sz w:val="28"/>
          <w:szCs w:val="28"/>
        </w:rPr>
        <w:t xml:space="preserve"> піднебіння має дефект на всьому протязі. Пальпаторно шкіра та слизова оболонка не змінені. У хлопчика діагностовано збільшення </w:t>
      </w:r>
      <w:proofErr w:type="spellStart"/>
      <w:r w:rsidRPr="001F5E52">
        <w:rPr>
          <w:sz w:val="28"/>
          <w:szCs w:val="28"/>
        </w:rPr>
        <w:t>вилочкової</w:t>
      </w:r>
      <w:proofErr w:type="spellEnd"/>
      <w:r w:rsidRPr="001F5E52">
        <w:rPr>
          <w:sz w:val="28"/>
          <w:szCs w:val="28"/>
        </w:rPr>
        <w:t xml:space="preserve"> залози. Аналіз крові дитини: еритроцитів 3,1*10</w:t>
      </w:r>
      <w:r w:rsidRPr="001F5E52">
        <w:rPr>
          <w:sz w:val="28"/>
          <w:szCs w:val="28"/>
          <w:vertAlign w:val="superscript"/>
        </w:rPr>
        <w:t>12</w:t>
      </w:r>
      <w:r w:rsidRPr="001F5E52">
        <w:rPr>
          <w:sz w:val="28"/>
          <w:szCs w:val="28"/>
        </w:rPr>
        <w:t xml:space="preserve">/л; </w:t>
      </w:r>
      <w:proofErr w:type="spellStart"/>
      <w:r w:rsidRPr="001F5E52">
        <w:rPr>
          <w:sz w:val="28"/>
          <w:szCs w:val="28"/>
        </w:rPr>
        <w:t>Hb</w:t>
      </w:r>
      <w:proofErr w:type="spellEnd"/>
      <w:r w:rsidRPr="001F5E52">
        <w:rPr>
          <w:sz w:val="28"/>
          <w:szCs w:val="28"/>
        </w:rPr>
        <w:t xml:space="preserve"> 110 г/л; ШОЕ 4 мм/год. </w:t>
      </w:r>
    </w:p>
    <w:p w14:paraId="622FA6CF" w14:textId="77777777" w:rsidR="00260F29" w:rsidRPr="001F5E52" w:rsidRDefault="00260F29" w:rsidP="00260F29">
      <w:pPr>
        <w:ind w:firstLine="360"/>
        <w:rPr>
          <w:sz w:val="28"/>
          <w:szCs w:val="28"/>
        </w:rPr>
      </w:pPr>
    </w:p>
    <w:p w14:paraId="591F2D43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Назвіть та опишіть дії стоматолога.</w:t>
      </w:r>
    </w:p>
    <w:p w14:paraId="1C1849EB" w14:textId="77777777" w:rsidR="00260F29" w:rsidRPr="001F5E52" w:rsidRDefault="00260F29" w:rsidP="00260F29">
      <w:pPr>
        <w:rPr>
          <w:sz w:val="28"/>
          <w:szCs w:val="28"/>
        </w:rPr>
      </w:pPr>
    </w:p>
    <w:p w14:paraId="6AD88965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 xml:space="preserve">Хлопчик 5 місяців поступив до лікарні з приводу однобічного часткового незрощення верхньої губи. Вага дитини становить 6100 (вага при народженні 2100). У хлопчика діагностовано </w:t>
      </w:r>
      <w:proofErr w:type="spellStart"/>
      <w:r w:rsidRPr="001F5E52">
        <w:rPr>
          <w:sz w:val="28"/>
          <w:szCs w:val="28"/>
        </w:rPr>
        <w:t>міокардіопатію</w:t>
      </w:r>
      <w:proofErr w:type="spellEnd"/>
      <w:r w:rsidRPr="001F5E52">
        <w:rPr>
          <w:sz w:val="28"/>
          <w:szCs w:val="28"/>
        </w:rPr>
        <w:t xml:space="preserve"> та збільшення </w:t>
      </w:r>
      <w:proofErr w:type="spellStart"/>
      <w:r w:rsidRPr="001F5E52">
        <w:rPr>
          <w:sz w:val="28"/>
          <w:szCs w:val="28"/>
        </w:rPr>
        <w:t>вилочкової</w:t>
      </w:r>
      <w:proofErr w:type="spellEnd"/>
      <w:r w:rsidRPr="001F5E52">
        <w:rPr>
          <w:sz w:val="28"/>
          <w:szCs w:val="28"/>
        </w:rPr>
        <w:t xml:space="preserve"> залози. Аналіз крові дитини: еритроцитів 3,1*10</w:t>
      </w:r>
      <w:r w:rsidRPr="001F5E52">
        <w:rPr>
          <w:sz w:val="28"/>
          <w:szCs w:val="28"/>
          <w:vertAlign w:val="superscript"/>
        </w:rPr>
        <w:t>12</w:t>
      </w:r>
      <w:r w:rsidRPr="001F5E52">
        <w:rPr>
          <w:sz w:val="28"/>
          <w:szCs w:val="28"/>
        </w:rPr>
        <w:t xml:space="preserve">/л; </w:t>
      </w:r>
      <w:proofErr w:type="spellStart"/>
      <w:r w:rsidRPr="001F5E52">
        <w:rPr>
          <w:sz w:val="28"/>
          <w:szCs w:val="28"/>
        </w:rPr>
        <w:t>Hb</w:t>
      </w:r>
      <w:proofErr w:type="spellEnd"/>
      <w:r w:rsidRPr="001F5E52">
        <w:rPr>
          <w:sz w:val="28"/>
          <w:szCs w:val="28"/>
        </w:rPr>
        <w:t xml:space="preserve"> 90 г/л; ШОЕ 4 мм/год. Немовля 2 тижні готували до </w:t>
      </w:r>
      <w:proofErr w:type="spellStart"/>
      <w:r w:rsidRPr="001F5E52">
        <w:rPr>
          <w:sz w:val="28"/>
          <w:szCs w:val="28"/>
        </w:rPr>
        <w:t>хейлопластики</w:t>
      </w:r>
      <w:proofErr w:type="spellEnd"/>
      <w:r w:rsidRPr="001F5E52">
        <w:rPr>
          <w:sz w:val="28"/>
          <w:szCs w:val="28"/>
        </w:rPr>
        <w:t xml:space="preserve">. </w:t>
      </w:r>
    </w:p>
    <w:p w14:paraId="101BDD68" w14:textId="77777777" w:rsidR="00260F29" w:rsidRPr="001F5E52" w:rsidRDefault="00260F29" w:rsidP="00260F29">
      <w:pPr>
        <w:ind w:firstLine="360"/>
        <w:rPr>
          <w:sz w:val="28"/>
          <w:szCs w:val="28"/>
        </w:rPr>
      </w:pPr>
    </w:p>
    <w:p w14:paraId="1809A00C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Які спеціалісти повинні оглянути дитину до операції?</w:t>
      </w:r>
    </w:p>
    <w:p w14:paraId="444DA7DA" w14:textId="77777777" w:rsidR="00260F29" w:rsidRPr="001F5E52" w:rsidRDefault="00260F29" w:rsidP="00260F29">
      <w:pPr>
        <w:ind w:firstLine="360"/>
        <w:rPr>
          <w:sz w:val="28"/>
          <w:szCs w:val="28"/>
        </w:rPr>
      </w:pPr>
      <w:r w:rsidRPr="001F5E52">
        <w:rPr>
          <w:sz w:val="28"/>
          <w:szCs w:val="28"/>
        </w:rPr>
        <w:t>Чому оперативне втручання не здійснили одразу по госпіталізації дитини?</w:t>
      </w:r>
    </w:p>
    <w:p w14:paraId="722D3893" w14:textId="77777777" w:rsidR="00260F29" w:rsidRPr="001F5E52" w:rsidRDefault="00260F29" w:rsidP="00260F29">
      <w:pPr>
        <w:pStyle w:val="Title"/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</w:p>
    <w:p w14:paraId="1CA98967" w14:textId="77777777" w:rsidR="00BA22BF" w:rsidRPr="00B82CF8" w:rsidRDefault="00BA22BF" w:rsidP="00BA22BF">
      <w:pPr>
        <w:pStyle w:val="ListParagraph"/>
        <w:ind w:left="0"/>
        <w:rPr>
          <w:sz w:val="28"/>
          <w:szCs w:val="28"/>
        </w:rPr>
      </w:pPr>
      <w:r w:rsidRPr="00B82CF8">
        <w:rPr>
          <w:b/>
          <w:sz w:val="28"/>
          <w:szCs w:val="28"/>
        </w:rPr>
        <w:t>Питання для самопідготовки студента до практичного заняття.</w:t>
      </w:r>
    </w:p>
    <w:p w14:paraId="31B3C376" w14:textId="77777777" w:rsidR="00BA22BF" w:rsidRDefault="00BA22BF" w:rsidP="00260F29">
      <w:pPr>
        <w:ind w:firstLine="709"/>
        <w:rPr>
          <w:b/>
          <w:sz w:val="28"/>
          <w:szCs w:val="28"/>
        </w:rPr>
      </w:pPr>
    </w:p>
    <w:p w14:paraId="76D81079" w14:textId="48E26E71" w:rsidR="00260F29" w:rsidRPr="001F5E52" w:rsidRDefault="00260F29" w:rsidP="00260F29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Завдання 1.</w:t>
      </w:r>
    </w:p>
    <w:p w14:paraId="59FCEAE4" w14:textId="77777777" w:rsidR="00260F29" w:rsidRPr="001F5E52" w:rsidRDefault="00260F29" w:rsidP="00260F29">
      <w:pPr>
        <w:ind w:firstLine="709"/>
        <w:rPr>
          <w:b/>
          <w:sz w:val="28"/>
          <w:szCs w:val="28"/>
        </w:rPr>
      </w:pPr>
    </w:p>
    <w:p w14:paraId="0141D414" w14:textId="01A6DC8C" w:rsidR="00260F29" w:rsidRPr="001F5E52" w:rsidRDefault="00260F29" w:rsidP="00260F29">
      <w:pPr>
        <w:keepNext/>
        <w:autoSpaceDE w:val="0"/>
        <w:autoSpaceDN w:val="0"/>
        <w:ind w:firstLine="425"/>
        <w:outlineLvl w:val="0"/>
        <w:rPr>
          <w:b/>
          <w:bCs/>
          <w:sz w:val="28"/>
          <w:szCs w:val="28"/>
        </w:rPr>
      </w:pPr>
      <w:r w:rsidRPr="001F5E52">
        <w:rPr>
          <w:b/>
          <w:bCs/>
          <w:sz w:val="28"/>
          <w:szCs w:val="28"/>
        </w:rPr>
        <w:lastRenderedPageBreak/>
        <w:t xml:space="preserve">Напишіть класифікацію </w:t>
      </w:r>
      <w:proofErr w:type="spellStart"/>
      <w:r w:rsidRPr="001F5E52">
        <w:rPr>
          <w:b/>
          <w:bCs/>
          <w:sz w:val="28"/>
          <w:szCs w:val="28"/>
        </w:rPr>
        <w:t>вродженних</w:t>
      </w:r>
      <w:proofErr w:type="spellEnd"/>
      <w:r w:rsidRPr="001F5E52">
        <w:rPr>
          <w:b/>
          <w:bCs/>
          <w:sz w:val="28"/>
          <w:szCs w:val="28"/>
        </w:rPr>
        <w:t xml:space="preserve"> незрощень </w:t>
      </w:r>
      <w:r w:rsidR="00406474">
        <w:rPr>
          <w:b/>
          <w:bCs/>
          <w:sz w:val="28"/>
          <w:szCs w:val="28"/>
          <w:lang w:val="ru-RU"/>
        </w:rPr>
        <w:t>губи</w:t>
      </w:r>
      <w:r w:rsidRPr="001F5E52">
        <w:rPr>
          <w:b/>
          <w:bCs/>
          <w:sz w:val="28"/>
          <w:szCs w:val="28"/>
        </w:rPr>
        <w:t>.</w:t>
      </w:r>
    </w:p>
    <w:p w14:paraId="5571AE59" w14:textId="77777777" w:rsidR="00260F29" w:rsidRPr="001F5E52" w:rsidRDefault="00260F29" w:rsidP="00260F29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  <w:u w:val="single"/>
        </w:rPr>
      </w:pPr>
      <w:r w:rsidRPr="001F5E52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;</w:t>
      </w:r>
    </w:p>
    <w:p w14:paraId="053A772F" w14:textId="77777777" w:rsidR="00260F29" w:rsidRPr="001F5E52" w:rsidRDefault="00260F29" w:rsidP="00260F29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__________________________________________________________________________________________________</w:t>
      </w:r>
    </w:p>
    <w:p w14:paraId="2EFB05C4" w14:textId="77777777" w:rsidR="00260F29" w:rsidRPr="001F5E52" w:rsidRDefault="00260F29" w:rsidP="00260F29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__________________________________________________________________________________________________</w:t>
      </w:r>
    </w:p>
    <w:p w14:paraId="6F18F2D0" w14:textId="77777777" w:rsidR="00260F29" w:rsidRPr="001F5E52" w:rsidRDefault="00260F29" w:rsidP="00260F29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__________________________________________________________________________________________________</w:t>
      </w:r>
    </w:p>
    <w:p w14:paraId="2B2801C3" w14:textId="77777777" w:rsidR="00260F29" w:rsidRPr="001F5E52" w:rsidRDefault="00260F29" w:rsidP="00260F29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__________________________________________________________________________________________________</w:t>
      </w:r>
    </w:p>
    <w:p w14:paraId="38D85468" w14:textId="77777777" w:rsidR="00260F29" w:rsidRPr="001F5E52" w:rsidRDefault="00260F29" w:rsidP="00260F29">
      <w:pPr>
        <w:ind w:firstLine="709"/>
        <w:rPr>
          <w:b/>
          <w:sz w:val="28"/>
          <w:szCs w:val="28"/>
        </w:rPr>
      </w:pPr>
    </w:p>
    <w:p w14:paraId="5E2AE6F5" w14:textId="77777777" w:rsidR="00260F29" w:rsidRPr="001F5E52" w:rsidRDefault="00260F29" w:rsidP="00260F29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 xml:space="preserve">Завдання 5. </w:t>
      </w:r>
    </w:p>
    <w:p w14:paraId="2EEB224A" w14:textId="3777881A" w:rsidR="00260F29" w:rsidRPr="001F5E52" w:rsidRDefault="00260F29" w:rsidP="00260F29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 xml:space="preserve">Вкажіть засоби штучного вигодовування дітей із НЕЗРОЩЕННЯМ </w:t>
      </w:r>
      <w:r w:rsidR="00406474" w:rsidRPr="00406474">
        <w:rPr>
          <w:b/>
          <w:sz w:val="28"/>
          <w:szCs w:val="28"/>
        </w:rPr>
        <w:t>ГУБИ</w:t>
      </w:r>
      <w:r w:rsidRPr="001F5E52">
        <w:rPr>
          <w:b/>
          <w:sz w:val="28"/>
          <w:szCs w:val="28"/>
        </w:rPr>
        <w:t>, в залежності від виду незрощення.</w:t>
      </w:r>
    </w:p>
    <w:tbl>
      <w:tblPr>
        <w:tblW w:w="0" w:type="auto"/>
        <w:tblInd w:w="1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4"/>
        <w:gridCol w:w="3969"/>
        <w:gridCol w:w="4111"/>
      </w:tblGrid>
      <w:tr w:rsidR="005C7E33" w:rsidRPr="001F5E52" w14:paraId="3F981804" w14:textId="77777777" w:rsidTr="005C7E33">
        <w:trPr>
          <w:trHeight w:val="492"/>
        </w:trPr>
        <w:tc>
          <w:tcPr>
            <w:tcW w:w="3584" w:type="dxa"/>
          </w:tcPr>
          <w:p w14:paraId="0D8F5032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Зонд</w:t>
            </w:r>
          </w:p>
        </w:tc>
        <w:tc>
          <w:tcPr>
            <w:tcW w:w="3969" w:type="dxa"/>
          </w:tcPr>
          <w:p w14:paraId="4E044370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  <w:proofErr w:type="spellStart"/>
            <w:r w:rsidRPr="001F5E52">
              <w:rPr>
                <w:b/>
                <w:sz w:val="28"/>
                <w:szCs w:val="28"/>
              </w:rPr>
              <w:t>Обтуратор</w:t>
            </w:r>
            <w:proofErr w:type="spellEnd"/>
          </w:p>
        </w:tc>
        <w:tc>
          <w:tcPr>
            <w:tcW w:w="4111" w:type="dxa"/>
          </w:tcPr>
          <w:p w14:paraId="149BFF26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Соска</w:t>
            </w:r>
          </w:p>
        </w:tc>
      </w:tr>
      <w:tr w:rsidR="005C7E33" w:rsidRPr="001F5E52" w14:paraId="362EE2D2" w14:textId="77777777" w:rsidTr="005C7E33">
        <w:trPr>
          <w:trHeight w:val="2967"/>
        </w:trPr>
        <w:tc>
          <w:tcPr>
            <w:tcW w:w="3584" w:type="dxa"/>
          </w:tcPr>
          <w:p w14:paraId="48DE28AB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</w:p>
          <w:p w14:paraId="0DCB1273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</w:p>
          <w:p w14:paraId="428F6F96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</w:p>
          <w:p w14:paraId="13B8B4F9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</w:p>
          <w:p w14:paraId="30036204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</w:p>
          <w:p w14:paraId="0CD3F7B7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3AD2ED2A" w14:textId="77777777" w:rsidR="00260F29" w:rsidRPr="001F5E52" w:rsidRDefault="00260F29" w:rsidP="00260F29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48E13B40" w14:textId="77777777" w:rsidR="00260F29" w:rsidRPr="001F5E52" w:rsidRDefault="00260F29" w:rsidP="00260F29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3AADBAC" w14:textId="77777777" w:rsidR="00260F29" w:rsidRPr="001F5E52" w:rsidRDefault="00260F29" w:rsidP="00260F29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4CBA0BA8" w14:textId="77777777" w:rsidR="00260F29" w:rsidRPr="001F5E52" w:rsidRDefault="00260F29" w:rsidP="00260F29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185E1263" w14:textId="77777777" w:rsidR="00260F29" w:rsidRPr="001F5E52" w:rsidRDefault="00260F29" w:rsidP="00260F29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6BF41815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4CDFB5" w14:textId="77777777" w:rsidR="00260F29" w:rsidRPr="001F5E52" w:rsidRDefault="00260F29" w:rsidP="00260F29">
            <w:pPr>
              <w:rPr>
                <w:b/>
                <w:sz w:val="28"/>
                <w:szCs w:val="28"/>
              </w:rPr>
            </w:pPr>
          </w:p>
        </w:tc>
      </w:tr>
    </w:tbl>
    <w:p w14:paraId="3FC05161" w14:textId="77777777" w:rsidR="00260F29" w:rsidRPr="001F5E52" w:rsidRDefault="00260F29" w:rsidP="00260F29">
      <w:pPr>
        <w:ind w:firstLine="709"/>
        <w:rPr>
          <w:b/>
          <w:sz w:val="28"/>
          <w:szCs w:val="28"/>
        </w:rPr>
      </w:pPr>
    </w:p>
    <w:p w14:paraId="4FFECDD4" w14:textId="77777777" w:rsidR="00260F29" w:rsidRPr="001F5E52" w:rsidRDefault="00260F29" w:rsidP="00260F29">
      <w:pPr>
        <w:ind w:firstLine="709"/>
        <w:rPr>
          <w:b/>
          <w:sz w:val="28"/>
          <w:szCs w:val="28"/>
        </w:rPr>
      </w:pPr>
    </w:p>
    <w:p w14:paraId="7D2B24D0" w14:textId="77777777" w:rsidR="00260F29" w:rsidRPr="001F5E52" w:rsidRDefault="00260F29" w:rsidP="00260F29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lastRenderedPageBreak/>
        <w:t>Завдання 6.</w:t>
      </w:r>
    </w:p>
    <w:p w14:paraId="7B3047DB" w14:textId="0136CDCE" w:rsidR="00260F29" w:rsidRPr="001F5E52" w:rsidRDefault="00260F29" w:rsidP="00260F29">
      <w:pPr>
        <w:ind w:left="1080"/>
        <w:contextualSpacing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 xml:space="preserve"> Терміни проведення хірургічного лікування вроджених незрощень </w:t>
      </w:r>
      <w:r w:rsidR="00406474">
        <w:rPr>
          <w:sz w:val="28"/>
          <w:szCs w:val="28"/>
          <w:lang w:val="ru-RU" w:eastAsia="uk-UA"/>
        </w:rPr>
        <w:t>губи</w:t>
      </w:r>
      <w:r w:rsidRPr="001F5E52">
        <w:rPr>
          <w:sz w:val="28"/>
          <w:szCs w:val="28"/>
          <w:lang w:eastAsia="uk-UA"/>
        </w:rPr>
        <w:t xml:space="preserve"> та від чого вони залежать.</w:t>
      </w:r>
    </w:p>
    <w:p w14:paraId="064185FD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 xml:space="preserve"> _____________________________________________________________</w:t>
      </w:r>
    </w:p>
    <w:p w14:paraId="1ABDDDE7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00F6BA18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144DCFA9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</w:p>
    <w:p w14:paraId="08244EEE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b/>
          <w:sz w:val="28"/>
          <w:szCs w:val="28"/>
        </w:rPr>
        <w:t>Завдання 7.</w:t>
      </w:r>
    </w:p>
    <w:p w14:paraId="73F4B8D7" w14:textId="44CCC94F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 xml:space="preserve">Перечисліть етапи </w:t>
      </w:r>
      <w:proofErr w:type="spellStart"/>
      <w:r w:rsidR="00406474">
        <w:rPr>
          <w:sz w:val="28"/>
          <w:szCs w:val="28"/>
          <w:lang w:val="ru-RU"/>
        </w:rPr>
        <w:t>хейлоринопластики</w:t>
      </w:r>
      <w:proofErr w:type="spellEnd"/>
      <w:r w:rsidRPr="001F5E52">
        <w:rPr>
          <w:sz w:val="28"/>
          <w:szCs w:val="28"/>
        </w:rPr>
        <w:t>.</w:t>
      </w:r>
    </w:p>
    <w:p w14:paraId="0E641764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</w:p>
    <w:p w14:paraId="30E21C30" w14:textId="77777777" w:rsidR="00260F29" w:rsidRPr="001F5E52" w:rsidRDefault="00260F29" w:rsidP="00260F29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</w:t>
      </w:r>
    </w:p>
    <w:p w14:paraId="6D603480" w14:textId="77777777" w:rsidR="00260F29" w:rsidRPr="001F5E52" w:rsidRDefault="00260F29" w:rsidP="00260F29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</w:t>
      </w:r>
    </w:p>
    <w:p w14:paraId="1ECB1541" w14:textId="77777777" w:rsidR="00260F29" w:rsidRPr="001F5E52" w:rsidRDefault="00260F29" w:rsidP="00260F29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</w:t>
      </w:r>
    </w:p>
    <w:p w14:paraId="6FFB10BD" w14:textId="77777777" w:rsidR="00260F29" w:rsidRPr="001F5E52" w:rsidRDefault="00260F29" w:rsidP="00260F29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</w:t>
      </w:r>
    </w:p>
    <w:p w14:paraId="0DBE105C" w14:textId="77777777" w:rsidR="00260F29" w:rsidRPr="001F5E52" w:rsidRDefault="00260F29" w:rsidP="00260F29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__________________________________________________________</w:t>
      </w:r>
    </w:p>
    <w:p w14:paraId="4F8649E6" w14:textId="77777777" w:rsidR="00260F29" w:rsidRPr="001F5E52" w:rsidRDefault="00260F29" w:rsidP="00260F29">
      <w:pPr>
        <w:ind w:left="1080"/>
        <w:contextualSpacing/>
        <w:rPr>
          <w:sz w:val="28"/>
          <w:szCs w:val="28"/>
          <w:lang w:eastAsia="uk-UA"/>
        </w:rPr>
      </w:pPr>
    </w:p>
    <w:p w14:paraId="6DCDEA66" w14:textId="77777777" w:rsidR="00260F29" w:rsidRPr="001F5E52" w:rsidRDefault="00260F29" w:rsidP="00260F29">
      <w:pPr>
        <w:ind w:left="1080"/>
        <w:contextualSpacing/>
        <w:rPr>
          <w:sz w:val="28"/>
          <w:szCs w:val="28"/>
          <w:lang w:eastAsia="uk-UA"/>
        </w:rPr>
      </w:pPr>
    </w:p>
    <w:p w14:paraId="0FA62FD6" w14:textId="77777777" w:rsidR="005C7E33" w:rsidRPr="001F5E52" w:rsidRDefault="005C7E33" w:rsidP="00260F29">
      <w:pPr>
        <w:autoSpaceDE w:val="0"/>
        <w:autoSpaceDN w:val="0"/>
        <w:ind w:left="425"/>
        <w:rPr>
          <w:b/>
          <w:sz w:val="28"/>
          <w:szCs w:val="28"/>
        </w:rPr>
      </w:pPr>
    </w:p>
    <w:p w14:paraId="7585E40E" w14:textId="77777777" w:rsidR="00260F29" w:rsidRPr="001F5E52" w:rsidRDefault="00260F29" w:rsidP="00260F29">
      <w:pPr>
        <w:autoSpaceDE w:val="0"/>
        <w:autoSpaceDN w:val="0"/>
        <w:ind w:left="425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Завдання 8.</w:t>
      </w:r>
    </w:p>
    <w:p w14:paraId="2C8AD995" w14:textId="0096C08B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 xml:space="preserve">Принципи комплексної реабілітації хворих із </w:t>
      </w:r>
      <w:proofErr w:type="spellStart"/>
      <w:r w:rsidRPr="001F5E52">
        <w:rPr>
          <w:sz w:val="28"/>
          <w:szCs w:val="28"/>
        </w:rPr>
        <w:t>вродженним</w:t>
      </w:r>
      <w:proofErr w:type="spellEnd"/>
      <w:r w:rsidRPr="001F5E52">
        <w:rPr>
          <w:sz w:val="28"/>
          <w:szCs w:val="28"/>
        </w:rPr>
        <w:t xml:space="preserve"> незрощенням </w:t>
      </w:r>
      <w:r w:rsidR="00406474" w:rsidRPr="00406474">
        <w:rPr>
          <w:sz w:val="28"/>
          <w:szCs w:val="28"/>
        </w:rPr>
        <w:t>губи</w:t>
      </w:r>
      <w:r w:rsidRPr="001F5E52">
        <w:rPr>
          <w:sz w:val="28"/>
          <w:szCs w:val="28"/>
        </w:rPr>
        <w:t>.</w:t>
      </w:r>
    </w:p>
    <w:p w14:paraId="65CA0391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lastRenderedPageBreak/>
        <w:t>_____________________________________________________________</w:t>
      </w:r>
    </w:p>
    <w:p w14:paraId="11F7B4BC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66DD48B7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523B8C11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51793E1E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3350EBDA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4274D3B3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</w:p>
    <w:p w14:paraId="16EA5B23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b/>
          <w:sz w:val="28"/>
          <w:szCs w:val="28"/>
        </w:rPr>
        <w:t>Завдання  9.</w:t>
      </w:r>
      <w:r w:rsidRPr="001F5E52">
        <w:rPr>
          <w:sz w:val="28"/>
          <w:szCs w:val="28"/>
        </w:rPr>
        <w:t xml:space="preserve"> </w:t>
      </w:r>
    </w:p>
    <w:p w14:paraId="37B710C7" w14:textId="3BBAD06A" w:rsidR="00260F29" w:rsidRPr="001F5E52" w:rsidRDefault="00260F29" w:rsidP="00260F29">
      <w:pPr>
        <w:ind w:firstLine="425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 xml:space="preserve">Післяопераційне ведення хворих, які перенесли операцію на </w:t>
      </w:r>
      <w:proofErr w:type="spellStart"/>
      <w:r w:rsidR="00406474">
        <w:rPr>
          <w:bCs/>
          <w:sz w:val="28"/>
          <w:szCs w:val="28"/>
          <w:lang w:val="ru-RU"/>
        </w:rPr>
        <w:t>губі</w:t>
      </w:r>
      <w:proofErr w:type="spellEnd"/>
      <w:r w:rsidRPr="001F5E52">
        <w:rPr>
          <w:bCs/>
          <w:sz w:val="28"/>
          <w:szCs w:val="28"/>
        </w:rPr>
        <w:t>.</w:t>
      </w:r>
    </w:p>
    <w:p w14:paraId="050B6B94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222AB29B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5B12B3BB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7785FB73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6A0C67E8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78FB164E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5393A52C" w14:textId="77777777" w:rsidR="00260F29" w:rsidRPr="001F5E52" w:rsidRDefault="00260F29" w:rsidP="00260F29">
      <w:pPr>
        <w:autoSpaceDE w:val="0"/>
        <w:autoSpaceDN w:val="0"/>
        <w:ind w:left="425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Завдання 10.</w:t>
      </w:r>
    </w:p>
    <w:p w14:paraId="6234661E" w14:textId="3F42AE12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 xml:space="preserve">Вкажіть можливі ускладнення після проведення </w:t>
      </w:r>
      <w:proofErr w:type="spellStart"/>
      <w:r w:rsidR="00406474">
        <w:rPr>
          <w:sz w:val="28"/>
          <w:szCs w:val="28"/>
          <w:lang w:val="ru-RU"/>
        </w:rPr>
        <w:t>хейлоринопластики</w:t>
      </w:r>
      <w:proofErr w:type="spellEnd"/>
      <w:r w:rsidRPr="001F5E52">
        <w:rPr>
          <w:sz w:val="28"/>
          <w:szCs w:val="28"/>
        </w:rPr>
        <w:t>.</w:t>
      </w:r>
    </w:p>
    <w:p w14:paraId="0F3E84A3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6C731EBB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176ECAA5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lastRenderedPageBreak/>
        <w:t>_____________________________________________________________</w:t>
      </w:r>
    </w:p>
    <w:p w14:paraId="1060E633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706BE63A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766C25A5" w14:textId="77777777" w:rsidR="00260F29" w:rsidRPr="001F5E52" w:rsidRDefault="00260F29" w:rsidP="00260F29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2DED1E68" w14:textId="77777777" w:rsidR="00260F29" w:rsidRPr="001F5E52" w:rsidRDefault="00260F29" w:rsidP="00260F29">
      <w:pPr>
        <w:ind w:firstLine="425"/>
        <w:rPr>
          <w:b/>
          <w:bCs/>
          <w:sz w:val="28"/>
          <w:szCs w:val="28"/>
        </w:rPr>
      </w:pPr>
    </w:p>
    <w:p w14:paraId="4D57A39A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Завдання 1.</w:t>
      </w:r>
    </w:p>
    <w:p w14:paraId="362C1B32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551C153E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Вкажіть анатомічну топографію тканин твердого та м’якого піднебіння.</w:t>
      </w:r>
    </w:p>
    <w:p w14:paraId="3167E1B0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noProof/>
          <w:sz w:val="28"/>
          <w:szCs w:val="28"/>
          <w:lang w:val="en-US"/>
        </w:rPr>
        <w:drawing>
          <wp:inline distT="0" distB="0" distL="0" distR="0" wp14:anchorId="28BD32AA" wp14:editId="7D4D6DA2">
            <wp:extent cx="4584700" cy="2521153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52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4"/>
        <w:gridCol w:w="5125"/>
      </w:tblGrid>
      <w:tr w:rsidR="00160685" w:rsidRPr="001F5E52" w14:paraId="45BA2B23" w14:textId="77777777" w:rsidTr="008E3CC8">
        <w:trPr>
          <w:trHeight w:val="369"/>
        </w:trPr>
        <w:tc>
          <w:tcPr>
            <w:tcW w:w="5124" w:type="dxa"/>
          </w:tcPr>
          <w:p w14:paraId="7949E192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Рис.1</w:t>
            </w:r>
          </w:p>
        </w:tc>
        <w:tc>
          <w:tcPr>
            <w:tcW w:w="5125" w:type="dxa"/>
          </w:tcPr>
          <w:p w14:paraId="225F8691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Рис.2</w:t>
            </w:r>
          </w:p>
        </w:tc>
      </w:tr>
      <w:tr w:rsidR="00160685" w:rsidRPr="001F5E52" w14:paraId="665810AE" w14:textId="77777777" w:rsidTr="008E3CC8">
        <w:trPr>
          <w:trHeight w:val="3189"/>
        </w:trPr>
        <w:tc>
          <w:tcPr>
            <w:tcW w:w="5124" w:type="dxa"/>
          </w:tcPr>
          <w:p w14:paraId="1215BBFA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lastRenderedPageBreak/>
              <w:t>1.</w:t>
            </w:r>
          </w:p>
          <w:p w14:paraId="66D92CA0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2.</w:t>
            </w:r>
          </w:p>
          <w:p w14:paraId="3491E8EB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3.</w:t>
            </w:r>
          </w:p>
          <w:p w14:paraId="5CA13D56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4.</w:t>
            </w:r>
          </w:p>
          <w:p w14:paraId="30BAEE66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5.</w:t>
            </w:r>
          </w:p>
          <w:p w14:paraId="0E5896F3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125" w:type="dxa"/>
          </w:tcPr>
          <w:p w14:paraId="77A39E39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1.</w:t>
            </w:r>
          </w:p>
          <w:p w14:paraId="5AF9E884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2.</w:t>
            </w:r>
          </w:p>
          <w:p w14:paraId="4059FAE0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3.</w:t>
            </w:r>
          </w:p>
          <w:p w14:paraId="56FA44EE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4.</w:t>
            </w:r>
          </w:p>
          <w:p w14:paraId="5A334B55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5.</w:t>
            </w:r>
          </w:p>
          <w:p w14:paraId="7CDDD2CB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6.</w:t>
            </w:r>
          </w:p>
          <w:p w14:paraId="64ECAA8F" w14:textId="77777777" w:rsidR="00160685" w:rsidRPr="001F5E52" w:rsidRDefault="00160685" w:rsidP="008E3CC8">
            <w:pPr>
              <w:contextualSpacing/>
              <w:rPr>
                <w:sz w:val="28"/>
                <w:szCs w:val="28"/>
                <w:lang w:eastAsia="uk-UA"/>
              </w:rPr>
            </w:pPr>
            <w:r w:rsidRPr="001F5E52">
              <w:rPr>
                <w:sz w:val="28"/>
                <w:szCs w:val="28"/>
                <w:lang w:eastAsia="uk-UA"/>
              </w:rPr>
              <w:t>7.</w:t>
            </w:r>
          </w:p>
        </w:tc>
      </w:tr>
    </w:tbl>
    <w:p w14:paraId="5B84D028" w14:textId="77777777" w:rsidR="00160685" w:rsidRPr="001F5E52" w:rsidRDefault="00160685" w:rsidP="00160685">
      <w:pPr>
        <w:spacing w:line="240" w:lineRule="auto"/>
        <w:rPr>
          <w:sz w:val="28"/>
          <w:szCs w:val="28"/>
          <w:lang w:eastAsia="uk-UA"/>
        </w:rPr>
      </w:pPr>
    </w:p>
    <w:p w14:paraId="11326C6B" w14:textId="77777777" w:rsidR="00160685" w:rsidRPr="001F5E52" w:rsidRDefault="00160685" w:rsidP="00160685">
      <w:pPr>
        <w:spacing w:line="240" w:lineRule="auto"/>
        <w:ind w:firstLine="708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Завдання 2.</w:t>
      </w:r>
    </w:p>
    <w:tbl>
      <w:tblPr>
        <w:tblpPr w:leftFromText="180" w:rightFromText="180" w:vertAnchor="text" w:horzAnchor="page" w:tblpX="1949" w:tblpY="1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9"/>
        <w:gridCol w:w="4672"/>
      </w:tblGrid>
      <w:tr w:rsidR="00160685" w:rsidRPr="001F5E52" w14:paraId="699F0D21" w14:textId="77777777" w:rsidTr="008E3CC8">
        <w:trPr>
          <w:trHeight w:val="3981"/>
        </w:trPr>
        <w:tc>
          <w:tcPr>
            <w:tcW w:w="3819" w:type="dxa"/>
          </w:tcPr>
          <w:p w14:paraId="56760F33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1E73E3CD" wp14:editId="5EF7045D">
                  <wp:extent cx="1930326" cy="2667000"/>
                  <wp:effectExtent l="0" t="0" r="635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2667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A31F890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  <w:p w14:paraId="3A196868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1.</w:t>
            </w:r>
          </w:p>
          <w:p w14:paraId="7BC72B2E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2.</w:t>
            </w:r>
          </w:p>
          <w:p w14:paraId="22D075E7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3.</w:t>
            </w:r>
          </w:p>
          <w:p w14:paraId="3247F1DD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4.</w:t>
            </w:r>
          </w:p>
          <w:p w14:paraId="0D16880D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5.</w:t>
            </w:r>
          </w:p>
          <w:p w14:paraId="346E0941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6.</w:t>
            </w:r>
          </w:p>
          <w:p w14:paraId="7C65D4BB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7.</w:t>
            </w:r>
          </w:p>
        </w:tc>
      </w:tr>
    </w:tbl>
    <w:p w14:paraId="15C7AD4B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Вкажіть м’язи м’якого піднебіння</w:t>
      </w:r>
    </w:p>
    <w:p w14:paraId="284FC4DA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Завдання 3.</w:t>
      </w:r>
    </w:p>
    <w:p w14:paraId="173FB84A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Етіологія вродженого незрощення піднебіння.</w:t>
      </w:r>
    </w:p>
    <w:p w14:paraId="028DA13D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0E6F5709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606ABEC0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7A24AB5B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6BCEB991" w14:textId="77777777" w:rsidR="00160685" w:rsidRPr="001F5E52" w:rsidRDefault="00160685" w:rsidP="00160685">
      <w:pPr>
        <w:rPr>
          <w:b/>
          <w:sz w:val="28"/>
          <w:szCs w:val="28"/>
        </w:rPr>
      </w:pPr>
    </w:p>
    <w:p w14:paraId="74B1E516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67AE6F1B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29E9513A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lastRenderedPageBreak/>
        <w:t>Завдання 4.</w:t>
      </w:r>
    </w:p>
    <w:p w14:paraId="76DDDF8E" w14:textId="77777777" w:rsidR="00160685" w:rsidRPr="001F5E52" w:rsidRDefault="00160685" w:rsidP="00160685">
      <w:pPr>
        <w:keepNext/>
        <w:autoSpaceDE w:val="0"/>
        <w:autoSpaceDN w:val="0"/>
        <w:ind w:firstLine="425"/>
        <w:outlineLvl w:val="0"/>
        <w:rPr>
          <w:b/>
          <w:bCs/>
          <w:sz w:val="28"/>
          <w:szCs w:val="28"/>
        </w:rPr>
      </w:pPr>
      <w:r w:rsidRPr="001F5E52">
        <w:rPr>
          <w:b/>
          <w:bCs/>
          <w:sz w:val="28"/>
          <w:szCs w:val="28"/>
        </w:rPr>
        <w:t xml:space="preserve">Напишіть класифікацію </w:t>
      </w:r>
      <w:proofErr w:type="spellStart"/>
      <w:r w:rsidRPr="001F5E52">
        <w:rPr>
          <w:b/>
          <w:bCs/>
          <w:sz w:val="28"/>
          <w:szCs w:val="28"/>
        </w:rPr>
        <w:t>вродженних</w:t>
      </w:r>
      <w:proofErr w:type="spellEnd"/>
      <w:r w:rsidRPr="001F5E52">
        <w:rPr>
          <w:b/>
          <w:bCs/>
          <w:sz w:val="28"/>
          <w:szCs w:val="28"/>
        </w:rPr>
        <w:t xml:space="preserve"> незрощень піднебіння.</w:t>
      </w:r>
    </w:p>
    <w:p w14:paraId="38D64159" w14:textId="77777777" w:rsidR="00160685" w:rsidRPr="001F5E52" w:rsidRDefault="00160685" w:rsidP="00160685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  <w:u w:val="single"/>
        </w:rPr>
      </w:pPr>
      <w:r w:rsidRPr="001F5E52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;</w:t>
      </w:r>
    </w:p>
    <w:p w14:paraId="0E95C96E" w14:textId="77777777" w:rsidR="00160685" w:rsidRPr="001F5E52" w:rsidRDefault="00160685" w:rsidP="00160685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__________________________________________________________________________________________________</w:t>
      </w:r>
    </w:p>
    <w:p w14:paraId="235D2920" w14:textId="77777777" w:rsidR="00160685" w:rsidRPr="001F5E52" w:rsidRDefault="00160685" w:rsidP="00160685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__________________________________________________________________________________________________</w:t>
      </w:r>
    </w:p>
    <w:p w14:paraId="47FF71E3" w14:textId="77777777" w:rsidR="00160685" w:rsidRPr="001F5E52" w:rsidRDefault="00160685" w:rsidP="00160685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__________________________________________________________________________________________________</w:t>
      </w:r>
    </w:p>
    <w:p w14:paraId="2DC0F353" w14:textId="77777777" w:rsidR="00160685" w:rsidRPr="001F5E52" w:rsidRDefault="00160685" w:rsidP="00160685">
      <w:pPr>
        <w:numPr>
          <w:ilvl w:val="0"/>
          <w:numId w:val="32"/>
        </w:numPr>
        <w:autoSpaceDE w:val="0"/>
        <w:autoSpaceDN w:val="0"/>
        <w:jc w:val="left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__________________________________________________________________________________________________</w:t>
      </w:r>
    </w:p>
    <w:p w14:paraId="5E43732B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5CA6256A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 xml:space="preserve">Завдання 5. </w:t>
      </w:r>
    </w:p>
    <w:p w14:paraId="6CF649D1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 xml:space="preserve">Вкажіть засоби штучного вигодовування дітей із НЕЗРОЩЕННЯМ ПІДНЕБІННЯ та із синдромом П’єра </w:t>
      </w:r>
      <w:proofErr w:type="spellStart"/>
      <w:r w:rsidRPr="001F5E52">
        <w:rPr>
          <w:b/>
          <w:sz w:val="28"/>
          <w:szCs w:val="28"/>
        </w:rPr>
        <w:t>Робена</w:t>
      </w:r>
      <w:proofErr w:type="spellEnd"/>
      <w:r w:rsidRPr="001F5E52">
        <w:rPr>
          <w:b/>
          <w:sz w:val="28"/>
          <w:szCs w:val="28"/>
        </w:rPr>
        <w:t>, в залежності від виду незрощення.</w:t>
      </w:r>
    </w:p>
    <w:tbl>
      <w:tblPr>
        <w:tblW w:w="0" w:type="auto"/>
        <w:tblInd w:w="1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4"/>
        <w:gridCol w:w="3969"/>
        <w:gridCol w:w="4111"/>
      </w:tblGrid>
      <w:tr w:rsidR="00160685" w:rsidRPr="001F5E52" w14:paraId="047AA75D" w14:textId="77777777" w:rsidTr="008E3CC8">
        <w:trPr>
          <w:trHeight w:val="492"/>
        </w:trPr>
        <w:tc>
          <w:tcPr>
            <w:tcW w:w="3584" w:type="dxa"/>
          </w:tcPr>
          <w:p w14:paraId="3F7ACFDC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Зонд</w:t>
            </w:r>
          </w:p>
        </w:tc>
        <w:tc>
          <w:tcPr>
            <w:tcW w:w="3969" w:type="dxa"/>
          </w:tcPr>
          <w:p w14:paraId="65850B5A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proofErr w:type="spellStart"/>
            <w:r w:rsidRPr="001F5E52">
              <w:rPr>
                <w:b/>
                <w:sz w:val="28"/>
                <w:szCs w:val="28"/>
              </w:rPr>
              <w:t>Обтуратор</w:t>
            </w:r>
            <w:proofErr w:type="spellEnd"/>
          </w:p>
        </w:tc>
        <w:tc>
          <w:tcPr>
            <w:tcW w:w="4111" w:type="dxa"/>
          </w:tcPr>
          <w:p w14:paraId="3C117322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  <w:r w:rsidRPr="001F5E52">
              <w:rPr>
                <w:b/>
                <w:sz w:val="28"/>
                <w:szCs w:val="28"/>
              </w:rPr>
              <w:t>Соска</w:t>
            </w:r>
          </w:p>
        </w:tc>
      </w:tr>
      <w:tr w:rsidR="00160685" w:rsidRPr="001F5E52" w14:paraId="6CC2B5D5" w14:textId="77777777" w:rsidTr="008E3CC8">
        <w:trPr>
          <w:trHeight w:val="2967"/>
        </w:trPr>
        <w:tc>
          <w:tcPr>
            <w:tcW w:w="3584" w:type="dxa"/>
          </w:tcPr>
          <w:p w14:paraId="70733D40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  <w:p w14:paraId="1001AF5F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  <w:p w14:paraId="2BB19160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  <w:p w14:paraId="5622DCC0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  <w:p w14:paraId="127B9987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  <w:p w14:paraId="2ABD9979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46B59118" w14:textId="77777777" w:rsidR="00160685" w:rsidRPr="001F5E52" w:rsidRDefault="00160685" w:rsidP="008E3CC8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3E8C3344" w14:textId="77777777" w:rsidR="00160685" w:rsidRPr="001F5E52" w:rsidRDefault="00160685" w:rsidP="008E3CC8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2397809C" w14:textId="77777777" w:rsidR="00160685" w:rsidRPr="001F5E52" w:rsidRDefault="00160685" w:rsidP="008E3CC8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62DB066" w14:textId="77777777" w:rsidR="00160685" w:rsidRPr="001F5E52" w:rsidRDefault="00160685" w:rsidP="008E3CC8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21D4F6B9" w14:textId="77777777" w:rsidR="00160685" w:rsidRPr="001F5E52" w:rsidRDefault="00160685" w:rsidP="008E3CC8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209DD7E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82ECC9" w14:textId="77777777" w:rsidR="00160685" w:rsidRPr="001F5E52" w:rsidRDefault="00160685" w:rsidP="008E3CC8">
            <w:pPr>
              <w:rPr>
                <w:b/>
                <w:sz w:val="28"/>
                <w:szCs w:val="28"/>
              </w:rPr>
            </w:pPr>
          </w:p>
        </w:tc>
      </w:tr>
    </w:tbl>
    <w:p w14:paraId="04C6A2EB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5364D2A2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</w:p>
    <w:p w14:paraId="5DF172B5" w14:textId="77777777" w:rsidR="00160685" w:rsidRPr="001F5E52" w:rsidRDefault="00160685" w:rsidP="00160685">
      <w:pPr>
        <w:ind w:firstLine="709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Завдання 6.</w:t>
      </w:r>
    </w:p>
    <w:p w14:paraId="12CA6C23" w14:textId="77777777" w:rsidR="00160685" w:rsidRPr="001F5E52" w:rsidRDefault="00160685" w:rsidP="00160685">
      <w:pPr>
        <w:ind w:left="1080"/>
        <w:contextualSpacing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 xml:space="preserve"> Терміни проведення хірургічного лікування вроджених незрощень піднебіння та від чого вони залежать.</w:t>
      </w:r>
    </w:p>
    <w:p w14:paraId="7AA34125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 xml:space="preserve"> _____________________________________________________________</w:t>
      </w:r>
    </w:p>
    <w:p w14:paraId="64071EC0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0033A4C3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58448DBA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</w:p>
    <w:p w14:paraId="58FDFDF3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b/>
          <w:sz w:val="28"/>
          <w:szCs w:val="28"/>
        </w:rPr>
        <w:t>Завдання 7.</w:t>
      </w:r>
    </w:p>
    <w:p w14:paraId="2304324A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 xml:space="preserve">Перечисліть етапи </w:t>
      </w:r>
      <w:proofErr w:type="spellStart"/>
      <w:r w:rsidRPr="001F5E52">
        <w:rPr>
          <w:sz w:val="28"/>
          <w:szCs w:val="28"/>
        </w:rPr>
        <w:t>ураностафілопластики</w:t>
      </w:r>
      <w:proofErr w:type="spellEnd"/>
      <w:r w:rsidRPr="001F5E52">
        <w:rPr>
          <w:sz w:val="28"/>
          <w:szCs w:val="28"/>
        </w:rPr>
        <w:t>.</w:t>
      </w:r>
    </w:p>
    <w:p w14:paraId="730A00A5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</w:p>
    <w:p w14:paraId="61C7A9E2" w14:textId="77777777" w:rsidR="00160685" w:rsidRPr="001F5E52" w:rsidRDefault="00160685" w:rsidP="00160685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</w:t>
      </w:r>
    </w:p>
    <w:p w14:paraId="43CD2B54" w14:textId="77777777" w:rsidR="00160685" w:rsidRPr="001F5E52" w:rsidRDefault="00160685" w:rsidP="00160685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</w:t>
      </w:r>
    </w:p>
    <w:p w14:paraId="31040265" w14:textId="77777777" w:rsidR="00160685" w:rsidRPr="001F5E52" w:rsidRDefault="00160685" w:rsidP="00160685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</w:t>
      </w:r>
    </w:p>
    <w:p w14:paraId="01DC9E1C" w14:textId="77777777" w:rsidR="00160685" w:rsidRPr="001F5E52" w:rsidRDefault="00160685" w:rsidP="00160685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</w:t>
      </w:r>
    </w:p>
    <w:p w14:paraId="07AA3B3E" w14:textId="77777777" w:rsidR="00160685" w:rsidRPr="001F5E52" w:rsidRDefault="00160685" w:rsidP="00160685">
      <w:pPr>
        <w:numPr>
          <w:ilvl w:val="0"/>
          <w:numId w:val="33"/>
        </w:numPr>
        <w:autoSpaceDE w:val="0"/>
        <w:autoSpaceDN w:val="0"/>
        <w:spacing w:after="200"/>
        <w:contextualSpacing/>
        <w:jc w:val="left"/>
        <w:rPr>
          <w:sz w:val="28"/>
          <w:szCs w:val="28"/>
          <w:lang w:eastAsia="uk-UA"/>
        </w:rPr>
      </w:pPr>
      <w:r w:rsidRPr="001F5E52">
        <w:rPr>
          <w:sz w:val="28"/>
          <w:szCs w:val="28"/>
          <w:lang w:eastAsia="uk-UA"/>
        </w:rPr>
        <w:t>__________________________________________________________</w:t>
      </w:r>
    </w:p>
    <w:p w14:paraId="28AF6D4E" w14:textId="77777777" w:rsidR="00160685" w:rsidRPr="001F5E52" w:rsidRDefault="00160685" w:rsidP="00160685">
      <w:pPr>
        <w:ind w:left="1080"/>
        <w:contextualSpacing/>
        <w:rPr>
          <w:sz w:val="28"/>
          <w:szCs w:val="28"/>
          <w:lang w:eastAsia="uk-UA"/>
        </w:rPr>
      </w:pPr>
    </w:p>
    <w:p w14:paraId="6D010125" w14:textId="77777777" w:rsidR="00160685" w:rsidRPr="001F5E52" w:rsidRDefault="00160685" w:rsidP="00160685">
      <w:pPr>
        <w:ind w:left="1080"/>
        <w:contextualSpacing/>
        <w:rPr>
          <w:sz w:val="28"/>
          <w:szCs w:val="28"/>
          <w:lang w:eastAsia="uk-UA"/>
        </w:rPr>
      </w:pPr>
    </w:p>
    <w:p w14:paraId="5A95E5C2" w14:textId="77777777" w:rsidR="00160685" w:rsidRPr="001F5E52" w:rsidRDefault="00160685" w:rsidP="00160685">
      <w:pPr>
        <w:autoSpaceDE w:val="0"/>
        <w:autoSpaceDN w:val="0"/>
        <w:ind w:left="425"/>
        <w:rPr>
          <w:b/>
          <w:sz w:val="28"/>
          <w:szCs w:val="28"/>
        </w:rPr>
      </w:pPr>
    </w:p>
    <w:p w14:paraId="439C28B4" w14:textId="77777777" w:rsidR="00160685" w:rsidRPr="001F5E52" w:rsidRDefault="00160685" w:rsidP="00160685">
      <w:pPr>
        <w:autoSpaceDE w:val="0"/>
        <w:autoSpaceDN w:val="0"/>
        <w:ind w:left="425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lastRenderedPageBreak/>
        <w:t>Завдання 8.</w:t>
      </w:r>
    </w:p>
    <w:p w14:paraId="58D26A70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 xml:space="preserve">Принципи комплексної реабілітації хворих із </w:t>
      </w:r>
      <w:proofErr w:type="spellStart"/>
      <w:r w:rsidRPr="001F5E52">
        <w:rPr>
          <w:sz w:val="28"/>
          <w:szCs w:val="28"/>
        </w:rPr>
        <w:t>вродженним</w:t>
      </w:r>
      <w:proofErr w:type="spellEnd"/>
      <w:r w:rsidRPr="001F5E52">
        <w:rPr>
          <w:sz w:val="28"/>
          <w:szCs w:val="28"/>
        </w:rPr>
        <w:t xml:space="preserve"> незрощенням піднебіння.</w:t>
      </w:r>
    </w:p>
    <w:p w14:paraId="1B4A3DDB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0A33B502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7CB3B4E9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15304EC6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794ACCC8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459F001A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7FD3D190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</w:p>
    <w:p w14:paraId="7C1B85A2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b/>
          <w:sz w:val="28"/>
          <w:szCs w:val="28"/>
        </w:rPr>
        <w:t>Завдання  9.</w:t>
      </w:r>
      <w:r w:rsidRPr="001F5E52">
        <w:rPr>
          <w:sz w:val="28"/>
          <w:szCs w:val="28"/>
        </w:rPr>
        <w:t xml:space="preserve"> </w:t>
      </w:r>
    </w:p>
    <w:p w14:paraId="46E28FA9" w14:textId="77777777" w:rsidR="00160685" w:rsidRPr="001F5E52" w:rsidRDefault="00160685" w:rsidP="00160685">
      <w:pPr>
        <w:ind w:firstLine="425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>Післяопераційне ведення хворих, які перенесли операцію на піднебінні.</w:t>
      </w:r>
    </w:p>
    <w:p w14:paraId="7CAE3150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41A6D1FC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37D27735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2033EABF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02C16799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50B013A0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0DEDC011" w14:textId="77777777" w:rsidR="00160685" w:rsidRPr="001F5E52" w:rsidRDefault="00160685" w:rsidP="00160685">
      <w:pPr>
        <w:autoSpaceDE w:val="0"/>
        <w:autoSpaceDN w:val="0"/>
        <w:ind w:left="425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t>Завдання 10.</w:t>
      </w:r>
    </w:p>
    <w:p w14:paraId="74EDF59C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 xml:space="preserve">Вкажіть можливі ускладнення після проведення </w:t>
      </w:r>
      <w:proofErr w:type="spellStart"/>
      <w:r w:rsidRPr="001F5E52">
        <w:rPr>
          <w:sz w:val="28"/>
          <w:szCs w:val="28"/>
        </w:rPr>
        <w:t>ураностафілопластики</w:t>
      </w:r>
      <w:proofErr w:type="spellEnd"/>
      <w:r w:rsidRPr="001F5E52">
        <w:rPr>
          <w:sz w:val="28"/>
          <w:szCs w:val="28"/>
        </w:rPr>
        <w:t>.</w:t>
      </w:r>
    </w:p>
    <w:p w14:paraId="67F44CAB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lastRenderedPageBreak/>
        <w:t>_____________________________________________________________</w:t>
      </w:r>
    </w:p>
    <w:p w14:paraId="222E24A6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5F40B6B1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50AD7B97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2A6B4126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6FAF1ADB" w14:textId="77777777" w:rsidR="00160685" w:rsidRPr="001F5E52" w:rsidRDefault="00160685" w:rsidP="00160685">
      <w:pPr>
        <w:autoSpaceDE w:val="0"/>
        <w:autoSpaceDN w:val="0"/>
        <w:ind w:left="425"/>
        <w:rPr>
          <w:sz w:val="28"/>
          <w:szCs w:val="28"/>
        </w:rPr>
      </w:pPr>
      <w:r w:rsidRPr="001F5E52">
        <w:rPr>
          <w:sz w:val="28"/>
          <w:szCs w:val="28"/>
        </w:rPr>
        <w:t>_____________________________________________________________</w:t>
      </w:r>
    </w:p>
    <w:p w14:paraId="2BA62B69" w14:textId="77777777" w:rsidR="00160685" w:rsidRPr="001F5E52" w:rsidRDefault="00160685" w:rsidP="00160685">
      <w:pPr>
        <w:ind w:firstLine="425"/>
        <w:rPr>
          <w:b/>
          <w:bCs/>
          <w:sz w:val="28"/>
          <w:szCs w:val="28"/>
        </w:rPr>
      </w:pPr>
    </w:p>
    <w:p w14:paraId="20DC2BB2" w14:textId="77777777" w:rsidR="00160685" w:rsidRPr="001F5E52" w:rsidRDefault="00160685" w:rsidP="00160685">
      <w:pPr>
        <w:ind w:firstLine="425"/>
        <w:rPr>
          <w:b/>
          <w:bCs/>
          <w:sz w:val="28"/>
          <w:szCs w:val="28"/>
        </w:rPr>
      </w:pPr>
    </w:p>
    <w:p w14:paraId="39850941" w14:textId="77777777" w:rsidR="00160685" w:rsidRPr="001F5E52" w:rsidRDefault="00160685" w:rsidP="00160685">
      <w:pPr>
        <w:ind w:firstLine="425"/>
        <w:rPr>
          <w:b/>
          <w:bCs/>
          <w:sz w:val="28"/>
          <w:szCs w:val="28"/>
        </w:rPr>
      </w:pPr>
      <w:r w:rsidRPr="001F5E52">
        <w:rPr>
          <w:b/>
          <w:bCs/>
          <w:sz w:val="28"/>
          <w:szCs w:val="28"/>
        </w:rPr>
        <w:t>Завдання  11.</w:t>
      </w:r>
    </w:p>
    <w:p w14:paraId="3FC0E84B" w14:textId="77777777" w:rsidR="00160685" w:rsidRPr="001F5E52" w:rsidRDefault="00160685" w:rsidP="00160685">
      <w:pPr>
        <w:ind w:firstLine="425"/>
        <w:rPr>
          <w:b/>
          <w:bCs/>
          <w:sz w:val="28"/>
          <w:szCs w:val="28"/>
        </w:rPr>
      </w:pPr>
      <w:r w:rsidRPr="001F5E52">
        <w:rPr>
          <w:b/>
          <w:bCs/>
          <w:sz w:val="28"/>
          <w:szCs w:val="28"/>
        </w:rPr>
        <w:t xml:space="preserve">Назвіть основні клінічні ознаки при синдромі П’єра </w:t>
      </w:r>
      <w:proofErr w:type="spellStart"/>
      <w:r w:rsidRPr="001F5E52">
        <w:rPr>
          <w:b/>
          <w:bCs/>
          <w:sz w:val="28"/>
          <w:szCs w:val="28"/>
        </w:rPr>
        <w:t>Робена</w:t>
      </w:r>
      <w:proofErr w:type="spellEnd"/>
      <w:r w:rsidRPr="001F5E52">
        <w:rPr>
          <w:b/>
          <w:bCs/>
          <w:sz w:val="28"/>
          <w:szCs w:val="28"/>
        </w:rPr>
        <w:t>.</w:t>
      </w:r>
    </w:p>
    <w:p w14:paraId="669C4B60" w14:textId="77777777" w:rsidR="00160685" w:rsidRPr="001F5E52" w:rsidRDefault="00160685" w:rsidP="00160685">
      <w:pPr>
        <w:ind w:firstLine="425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>_____________________________________________________________</w:t>
      </w:r>
    </w:p>
    <w:p w14:paraId="1504A2AE" w14:textId="77777777" w:rsidR="00160685" w:rsidRPr="001F5E52" w:rsidRDefault="00160685" w:rsidP="00160685">
      <w:pPr>
        <w:ind w:firstLine="425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>_____________________________________________________________</w:t>
      </w:r>
    </w:p>
    <w:p w14:paraId="6DE1A9E6" w14:textId="77777777" w:rsidR="00160685" w:rsidRPr="001F5E52" w:rsidRDefault="00160685" w:rsidP="00160685">
      <w:pPr>
        <w:ind w:firstLine="425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>_____________________________________________________________</w:t>
      </w:r>
    </w:p>
    <w:p w14:paraId="053FE1B5" w14:textId="77777777" w:rsidR="00160685" w:rsidRPr="001F5E52" w:rsidRDefault="00160685" w:rsidP="00160685">
      <w:pPr>
        <w:ind w:firstLine="425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>_____________________________________________________________</w:t>
      </w:r>
    </w:p>
    <w:p w14:paraId="7EC287AF" w14:textId="77777777" w:rsidR="00160685" w:rsidRPr="001F5E52" w:rsidRDefault="00160685" w:rsidP="00160685">
      <w:pPr>
        <w:ind w:firstLine="425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>_____________________________________________________________</w:t>
      </w:r>
    </w:p>
    <w:p w14:paraId="07DC47DA" w14:textId="77777777" w:rsidR="00160685" w:rsidRPr="001F5E52" w:rsidRDefault="00160685" w:rsidP="00160685">
      <w:pPr>
        <w:ind w:firstLine="425"/>
        <w:rPr>
          <w:bCs/>
          <w:sz w:val="28"/>
          <w:szCs w:val="28"/>
        </w:rPr>
      </w:pPr>
      <w:r w:rsidRPr="001F5E52">
        <w:rPr>
          <w:bCs/>
          <w:sz w:val="28"/>
          <w:szCs w:val="28"/>
        </w:rPr>
        <w:t>_____________________________________________________________</w:t>
      </w:r>
    </w:p>
    <w:p w14:paraId="7CB4522C" w14:textId="77777777" w:rsidR="00260F29" w:rsidRPr="001F5E52" w:rsidRDefault="00260F29" w:rsidP="00260F29">
      <w:pPr>
        <w:ind w:firstLine="425"/>
        <w:rPr>
          <w:b/>
          <w:bCs/>
          <w:sz w:val="28"/>
          <w:szCs w:val="28"/>
        </w:rPr>
      </w:pPr>
    </w:p>
    <w:p w14:paraId="7F9E8D2E" w14:textId="77777777" w:rsidR="00260F29" w:rsidRPr="001F5E52" w:rsidRDefault="00260F29" w:rsidP="00443F22">
      <w:pPr>
        <w:rPr>
          <w:bCs/>
          <w:sz w:val="28"/>
          <w:szCs w:val="28"/>
        </w:rPr>
      </w:pPr>
    </w:p>
    <w:p w14:paraId="009B2B8E" w14:textId="77777777" w:rsidR="00260F29" w:rsidRPr="001F5E52" w:rsidRDefault="00260F29" w:rsidP="00260F29">
      <w:pPr>
        <w:contextualSpacing/>
        <w:rPr>
          <w:sz w:val="28"/>
          <w:szCs w:val="28"/>
          <w:lang w:eastAsia="uk-UA"/>
        </w:rPr>
      </w:pPr>
    </w:p>
    <w:p w14:paraId="5BE29437" w14:textId="77777777" w:rsidR="00260F29" w:rsidRPr="001F5E52" w:rsidRDefault="00260F29" w:rsidP="00260F29">
      <w:pPr>
        <w:spacing w:line="240" w:lineRule="auto"/>
        <w:rPr>
          <w:b/>
          <w:sz w:val="28"/>
          <w:szCs w:val="28"/>
        </w:rPr>
      </w:pPr>
      <w:r w:rsidRPr="001F5E52">
        <w:rPr>
          <w:b/>
          <w:sz w:val="28"/>
          <w:szCs w:val="28"/>
        </w:rPr>
        <w:lastRenderedPageBreak/>
        <w:br w:type="page"/>
      </w:r>
    </w:p>
    <w:p w14:paraId="1F3D74B2" w14:textId="77777777" w:rsidR="00260F29" w:rsidRPr="001F5E52" w:rsidRDefault="00260F29" w:rsidP="00260F29">
      <w:pPr>
        <w:pStyle w:val="Title"/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</w:p>
    <w:p w14:paraId="13B28C9C" w14:textId="77777777" w:rsidR="004D7789" w:rsidRPr="001F5E52" w:rsidRDefault="004D7789" w:rsidP="004D7789">
      <w:pPr>
        <w:pStyle w:val="Title"/>
        <w:numPr>
          <w:ilvl w:val="0"/>
          <w:numId w:val="3"/>
        </w:numPr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  <w:r w:rsidRPr="001F5E52">
        <w:rPr>
          <w:b w:val="0"/>
          <w:sz w:val="28"/>
          <w:szCs w:val="28"/>
          <w:lang w:val="uk-UA"/>
        </w:rPr>
        <w:t>Оцінювання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562"/>
        <w:gridCol w:w="3562"/>
        <w:gridCol w:w="3562"/>
        <w:gridCol w:w="3562"/>
      </w:tblGrid>
      <w:tr w:rsidR="001C4DBD" w:rsidRPr="001F5E52" w14:paraId="378251E8" w14:textId="77777777" w:rsidTr="001C4DBD">
        <w:tc>
          <w:tcPr>
            <w:tcW w:w="14248" w:type="dxa"/>
            <w:gridSpan w:val="4"/>
          </w:tcPr>
          <w:p w14:paraId="6FD41DA6" w14:textId="37394E74" w:rsidR="001C4DBD" w:rsidRPr="001F5E52" w:rsidRDefault="001C4DBD" w:rsidP="001C4DBD">
            <w:pPr>
              <w:pStyle w:val="HTMLPreformatted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Критерії оцінки при </w:t>
            </w:r>
            <w:r w:rsidRPr="001F5E52">
              <w:rPr>
                <w:rFonts w:ascii="Times New Roman" w:hAnsi="Times New Roman" w:cs="Times New Roman"/>
                <w:b/>
                <w:spacing w:val="-7"/>
                <w:sz w:val="28"/>
                <w:szCs w:val="24"/>
                <w:lang w:val="uk-UA"/>
              </w:rPr>
              <w:t>усній відповіді</w:t>
            </w:r>
          </w:p>
        </w:tc>
      </w:tr>
      <w:tr w:rsidR="001C4DBD" w:rsidRPr="001F5E52" w14:paraId="291AC6D4" w14:textId="77777777" w:rsidTr="001C4DBD">
        <w:tc>
          <w:tcPr>
            <w:tcW w:w="3562" w:type="dxa"/>
          </w:tcPr>
          <w:p w14:paraId="1D8CFAA3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«ВІДМІННО»</w:t>
            </w:r>
          </w:p>
        </w:tc>
        <w:tc>
          <w:tcPr>
            <w:tcW w:w="3562" w:type="dxa"/>
          </w:tcPr>
          <w:p w14:paraId="44781263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«ДОБРЕ»</w:t>
            </w:r>
          </w:p>
        </w:tc>
        <w:tc>
          <w:tcPr>
            <w:tcW w:w="3562" w:type="dxa"/>
          </w:tcPr>
          <w:p w14:paraId="4D662B44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«ЗАДОВІЛЬНО»</w:t>
            </w:r>
          </w:p>
        </w:tc>
        <w:tc>
          <w:tcPr>
            <w:tcW w:w="3562" w:type="dxa"/>
          </w:tcPr>
          <w:p w14:paraId="6396BE98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«НЕЗАДОВІЛЬНО»</w:t>
            </w:r>
          </w:p>
        </w:tc>
      </w:tr>
      <w:tr w:rsidR="001C4DBD" w:rsidRPr="001F5E52" w14:paraId="75FAE715" w14:textId="77777777" w:rsidTr="001C4DBD">
        <w:tc>
          <w:tcPr>
            <w:tcW w:w="3562" w:type="dxa"/>
          </w:tcPr>
          <w:p w14:paraId="5CE82C4A" w14:textId="77289456" w:rsidR="001C4DBD" w:rsidRPr="001F5E52" w:rsidRDefault="001C4DBD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 xml:space="preserve">глибоко і твердо засвоїв матеріал, послідовно, </w:t>
            </w:r>
            <w:proofErr w:type="spellStart"/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грамотно</w:t>
            </w:r>
            <w:proofErr w:type="spellEnd"/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 xml:space="preserve"> і </w:t>
            </w:r>
            <w:proofErr w:type="spellStart"/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логічно</w:t>
            </w:r>
            <w:proofErr w:type="spellEnd"/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 xml:space="preserve"> його викладає, у відповідях тісно пов’язана теорія з практикою, вільно справляється з різними видами завдань, вірно обґрунтовує прийняття рішень.</w:t>
            </w:r>
          </w:p>
        </w:tc>
        <w:tc>
          <w:tcPr>
            <w:tcW w:w="3562" w:type="dxa"/>
          </w:tcPr>
          <w:p w14:paraId="34128667" w14:textId="45DC5C7A" w:rsidR="001C4DBD" w:rsidRPr="001F5E52" w:rsidRDefault="001C4DBD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 xml:space="preserve">твердо засвоїв матеріал, </w:t>
            </w:r>
            <w:proofErr w:type="spellStart"/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грамотно</w:t>
            </w:r>
            <w:proofErr w:type="spellEnd"/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 xml:space="preserve"> і по суті відповідав, не допускав суттєвих помилок у відповідях, вірно використав теоретичні положення при вирішенні практичних завдань.</w:t>
            </w:r>
          </w:p>
        </w:tc>
        <w:tc>
          <w:tcPr>
            <w:tcW w:w="3562" w:type="dxa"/>
          </w:tcPr>
          <w:p w14:paraId="2EC3C6A3" w14:textId="206EE522" w:rsidR="001C4DBD" w:rsidRPr="001F5E52" w:rsidRDefault="001C4DBD" w:rsidP="002D46F4">
            <w:pPr>
              <w:pStyle w:val="Title"/>
              <w:spacing w:line="276" w:lineRule="auto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b w:val="0"/>
                <w:spacing w:val="-7"/>
                <w:sz w:val="28"/>
                <w:lang w:val="uk-UA"/>
              </w:rPr>
              <w:t>має знання основного матеріалу, але не засвоїв його деталей, допускає помилки, не достатньо правильно формулює, порушує послідовність у викладенні матеріалу.</w:t>
            </w:r>
          </w:p>
        </w:tc>
        <w:tc>
          <w:tcPr>
            <w:tcW w:w="3562" w:type="dxa"/>
          </w:tcPr>
          <w:p w14:paraId="19E4B4DB" w14:textId="0E26EDC6" w:rsidR="001C4DBD" w:rsidRPr="001F5E52" w:rsidRDefault="001C4DBD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не знає частини програмного матеріалу, допускає помилки, невпевнений у відповіді.</w:t>
            </w:r>
          </w:p>
        </w:tc>
      </w:tr>
    </w:tbl>
    <w:p w14:paraId="4393A5CE" w14:textId="77777777" w:rsidR="001C4DBD" w:rsidRPr="001F5E52" w:rsidRDefault="001C4DBD" w:rsidP="001C4DBD">
      <w:pPr>
        <w:pStyle w:val="Title"/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562"/>
        <w:gridCol w:w="3562"/>
        <w:gridCol w:w="3562"/>
        <w:gridCol w:w="3562"/>
      </w:tblGrid>
      <w:tr w:rsidR="001C4DBD" w:rsidRPr="001F5E52" w14:paraId="3FBB4B4D" w14:textId="77777777" w:rsidTr="001C4DBD">
        <w:tc>
          <w:tcPr>
            <w:tcW w:w="14248" w:type="dxa"/>
            <w:gridSpan w:val="4"/>
          </w:tcPr>
          <w:p w14:paraId="0CF8CC1E" w14:textId="71934D18" w:rsidR="001C4DBD" w:rsidRPr="001F5E52" w:rsidRDefault="001C4DBD" w:rsidP="001C4DBD">
            <w:pPr>
              <w:pStyle w:val="HTMLPreformatted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Критерії оцінки </w:t>
            </w:r>
            <w:r w:rsidRPr="001F5E52">
              <w:rPr>
                <w:rFonts w:ascii="Times New Roman" w:hAnsi="Times New Roman" w:cs="Times New Roman"/>
                <w:b/>
                <w:spacing w:val="-7"/>
                <w:sz w:val="28"/>
                <w:szCs w:val="24"/>
                <w:lang w:val="uk-UA"/>
              </w:rPr>
              <w:t>при роботі з пацієнтом</w:t>
            </w:r>
          </w:p>
        </w:tc>
      </w:tr>
      <w:tr w:rsidR="001C4DBD" w:rsidRPr="001F5E52" w14:paraId="78314CDD" w14:textId="77777777" w:rsidTr="001C4DBD">
        <w:tc>
          <w:tcPr>
            <w:tcW w:w="3562" w:type="dxa"/>
          </w:tcPr>
          <w:p w14:paraId="0F44AFDA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«ВІДМІННО»</w:t>
            </w:r>
          </w:p>
        </w:tc>
        <w:tc>
          <w:tcPr>
            <w:tcW w:w="3562" w:type="dxa"/>
          </w:tcPr>
          <w:p w14:paraId="591B00BB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«ДОБРЕ»</w:t>
            </w:r>
          </w:p>
        </w:tc>
        <w:tc>
          <w:tcPr>
            <w:tcW w:w="3562" w:type="dxa"/>
          </w:tcPr>
          <w:p w14:paraId="7BF7EB29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«ЗАДОВІЛЬНО»</w:t>
            </w:r>
          </w:p>
        </w:tc>
        <w:tc>
          <w:tcPr>
            <w:tcW w:w="3562" w:type="dxa"/>
          </w:tcPr>
          <w:p w14:paraId="71056CF1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«НЕЗАДОВІЛЬНО»</w:t>
            </w:r>
          </w:p>
        </w:tc>
      </w:tr>
      <w:tr w:rsidR="001C4DBD" w:rsidRPr="001F5E52" w14:paraId="485BFC6B" w14:textId="77777777" w:rsidTr="001C4DBD">
        <w:tc>
          <w:tcPr>
            <w:tcW w:w="3562" w:type="dxa"/>
          </w:tcPr>
          <w:p w14:paraId="165EA91B" w14:textId="4BCB68C0" w:rsidR="001C4DBD" w:rsidRPr="001F5E52" w:rsidRDefault="001C4DBD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глибоко і досконало оволодів методикою обстеження та лікування  пацієнта з ВНГП, вільно володіє діагностичними та лікувальними маніпуляціями, вміє скласти план лікування</w:t>
            </w:r>
            <w:r w:rsidR="002D46F4"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.</w:t>
            </w:r>
          </w:p>
        </w:tc>
        <w:tc>
          <w:tcPr>
            <w:tcW w:w="3562" w:type="dxa"/>
          </w:tcPr>
          <w:p w14:paraId="488A3D29" w14:textId="6A93C09E" w:rsidR="001C4DBD" w:rsidRPr="001F5E52" w:rsidRDefault="002D46F4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при роботі з пацієнтом в цілому оволодів методикою обстеження та лікування пацієнта з ВНГП, вільно володіє діагностичними та лікувальними маніпуляціями, але допускає незначні помилки</w:t>
            </w:r>
            <w:r w:rsidR="001C4DBD"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.</w:t>
            </w:r>
          </w:p>
        </w:tc>
        <w:tc>
          <w:tcPr>
            <w:tcW w:w="3562" w:type="dxa"/>
          </w:tcPr>
          <w:p w14:paraId="7A592B40" w14:textId="46057467" w:rsidR="001C4DBD" w:rsidRPr="001F5E52" w:rsidRDefault="002D46F4" w:rsidP="002D46F4">
            <w:pPr>
              <w:pStyle w:val="Title"/>
              <w:spacing w:line="276" w:lineRule="auto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b w:val="0"/>
                <w:spacing w:val="-7"/>
                <w:sz w:val="28"/>
                <w:lang w:val="uk-UA"/>
              </w:rPr>
              <w:t xml:space="preserve">в цілому оволодів методикою обстеження та лікування пацієнта з ВНГП, але допускає суттєві порушення у послідовності та методиці обстеження, в інтерпретації методів дослідження, помиляється при виконанні окремих </w:t>
            </w:r>
            <w:r w:rsidRPr="001F5E52">
              <w:rPr>
                <w:b w:val="0"/>
                <w:spacing w:val="-7"/>
                <w:sz w:val="28"/>
                <w:lang w:val="uk-UA"/>
              </w:rPr>
              <w:lastRenderedPageBreak/>
              <w:t>діагностичних та лікувальних маніпуляціях.</w:t>
            </w:r>
          </w:p>
        </w:tc>
        <w:tc>
          <w:tcPr>
            <w:tcW w:w="3562" w:type="dxa"/>
          </w:tcPr>
          <w:p w14:paraId="49DD42E4" w14:textId="73B83C95" w:rsidR="001C4DBD" w:rsidRPr="001F5E52" w:rsidRDefault="002D46F4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lastRenderedPageBreak/>
              <w:t>при роботі з пацієнтом не засвоїв практичних навичок або допускає грубі помилки при проведенні обстеження пацієнта, здійсненні діагностичних та лікувальних маніпуляцій, формуванні діагнозу, вирішенні питання тактики лікування дитини з ВНГП.</w:t>
            </w:r>
          </w:p>
        </w:tc>
      </w:tr>
    </w:tbl>
    <w:p w14:paraId="664E95C2" w14:textId="77777777" w:rsidR="001C4DBD" w:rsidRPr="001F5E52" w:rsidRDefault="001C4DBD" w:rsidP="001C4DBD">
      <w:pPr>
        <w:pStyle w:val="Title"/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562"/>
        <w:gridCol w:w="3562"/>
        <w:gridCol w:w="3562"/>
        <w:gridCol w:w="3562"/>
      </w:tblGrid>
      <w:tr w:rsidR="001C4DBD" w:rsidRPr="001F5E52" w14:paraId="26EE66DC" w14:textId="77777777" w:rsidTr="001C4DBD">
        <w:tc>
          <w:tcPr>
            <w:tcW w:w="14248" w:type="dxa"/>
            <w:gridSpan w:val="4"/>
          </w:tcPr>
          <w:p w14:paraId="7D68576A" w14:textId="0DE400B1" w:rsidR="001C4DBD" w:rsidRPr="001F5E52" w:rsidRDefault="001C4DBD" w:rsidP="001C4DBD">
            <w:pPr>
              <w:pStyle w:val="HTMLPreformatted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Критерії оцінки при </w:t>
            </w:r>
            <w:r w:rsidRPr="001F5E52">
              <w:rPr>
                <w:rFonts w:ascii="Times New Roman" w:hAnsi="Times New Roman" w:cs="Times New Roman"/>
                <w:b/>
                <w:spacing w:val="-7"/>
                <w:sz w:val="28"/>
                <w:szCs w:val="24"/>
                <w:lang w:val="uk-UA"/>
              </w:rPr>
              <w:t>вирішенні клінічної ситуаційної задачі</w:t>
            </w:r>
          </w:p>
        </w:tc>
      </w:tr>
      <w:tr w:rsidR="001C4DBD" w:rsidRPr="001F5E52" w14:paraId="7F9AD6B6" w14:textId="77777777" w:rsidTr="001C4DBD">
        <w:tc>
          <w:tcPr>
            <w:tcW w:w="3562" w:type="dxa"/>
          </w:tcPr>
          <w:p w14:paraId="22ECC863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«ВІДМІННО»</w:t>
            </w:r>
          </w:p>
        </w:tc>
        <w:tc>
          <w:tcPr>
            <w:tcW w:w="3562" w:type="dxa"/>
          </w:tcPr>
          <w:p w14:paraId="70D035DC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«ДОБРЕ»</w:t>
            </w:r>
          </w:p>
        </w:tc>
        <w:tc>
          <w:tcPr>
            <w:tcW w:w="3562" w:type="dxa"/>
          </w:tcPr>
          <w:p w14:paraId="7EAF2617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«ЗАДОВІЛЬНО»</w:t>
            </w:r>
          </w:p>
        </w:tc>
        <w:tc>
          <w:tcPr>
            <w:tcW w:w="3562" w:type="dxa"/>
          </w:tcPr>
          <w:p w14:paraId="20553339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«НЕЗАДОВІЛЬНО»</w:t>
            </w:r>
          </w:p>
        </w:tc>
      </w:tr>
      <w:tr w:rsidR="001C4DBD" w:rsidRPr="001F5E52" w14:paraId="392497AA" w14:textId="77777777" w:rsidTr="001C4DBD">
        <w:tc>
          <w:tcPr>
            <w:tcW w:w="3562" w:type="dxa"/>
          </w:tcPr>
          <w:p w14:paraId="722C0F7B" w14:textId="5C4FABC7" w:rsidR="001C4DBD" w:rsidRPr="001F5E52" w:rsidRDefault="002D46F4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точно сформулював та повністю обґрунтував клінічний діагноз у пацієнта і складений план обстеження і лікування</w:t>
            </w:r>
            <w:r w:rsidR="001C4DBD"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.</w:t>
            </w:r>
          </w:p>
        </w:tc>
        <w:tc>
          <w:tcPr>
            <w:tcW w:w="3562" w:type="dxa"/>
          </w:tcPr>
          <w:p w14:paraId="1F5ADC32" w14:textId="6322E8D1" w:rsidR="001C4DBD" w:rsidRPr="001F5E52" w:rsidRDefault="002D46F4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при вирішенні клінічної ситуаційної задачі точно сформулював та частково обґрунтував клінічний діагноз, допустив неточності при складанні плану обстеження і лікування.</w:t>
            </w:r>
          </w:p>
        </w:tc>
        <w:tc>
          <w:tcPr>
            <w:tcW w:w="3562" w:type="dxa"/>
          </w:tcPr>
          <w:p w14:paraId="7BBE1D09" w14:textId="066DE910" w:rsidR="001C4DBD" w:rsidRPr="001F5E52" w:rsidRDefault="002D46F4" w:rsidP="002D46F4">
            <w:pPr>
              <w:pStyle w:val="Title"/>
              <w:spacing w:line="276" w:lineRule="auto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b w:val="0"/>
                <w:spacing w:val="-7"/>
                <w:sz w:val="28"/>
                <w:lang w:val="uk-UA"/>
              </w:rPr>
              <w:t>при вирішенні ситуаційної задачі виникли труднощі при обґрунтуванні клінічного діагнозу, складанні плану обстеження і лікування пацієнта, виправлені студентом за допомогою викладача</w:t>
            </w:r>
          </w:p>
        </w:tc>
        <w:tc>
          <w:tcPr>
            <w:tcW w:w="3562" w:type="dxa"/>
          </w:tcPr>
          <w:p w14:paraId="476CEF49" w14:textId="637BF5B2" w:rsidR="001C4DBD" w:rsidRPr="001F5E52" w:rsidRDefault="002D46F4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не дано відповіді на завдання ситуаційної задачі.</w:t>
            </w:r>
          </w:p>
        </w:tc>
      </w:tr>
    </w:tbl>
    <w:p w14:paraId="0BEF7BAD" w14:textId="77777777" w:rsidR="001C4DBD" w:rsidRPr="001F5E52" w:rsidRDefault="001C4DBD" w:rsidP="001C4DBD">
      <w:pPr>
        <w:pStyle w:val="Title"/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562"/>
        <w:gridCol w:w="3562"/>
        <w:gridCol w:w="3562"/>
        <w:gridCol w:w="3562"/>
      </w:tblGrid>
      <w:tr w:rsidR="001C4DBD" w:rsidRPr="001F5E52" w14:paraId="17005EFD" w14:textId="77777777" w:rsidTr="001C4DBD">
        <w:tc>
          <w:tcPr>
            <w:tcW w:w="14248" w:type="dxa"/>
            <w:gridSpan w:val="4"/>
          </w:tcPr>
          <w:p w14:paraId="327D966B" w14:textId="6099F604" w:rsidR="001C4DBD" w:rsidRPr="001F5E52" w:rsidRDefault="001C4DBD" w:rsidP="001C4DBD">
            <w:pPr>
              <w:pStyle w:val="HTMLPreformatted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Критерії оцінки при </w:t>
            </w:r>
            <w:r w:rsidRPr="001F5E52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uk-UA"/>
              </w:rPr>
              <w:t>тестовому контролі</w:t>
            </w:r>
          </w:p>
        </w:tc>
      </w:tr>
      <w:tr w:rsidR="001C4DBD" w:rsidRPr="001F5E52" w14:paraId="60420285" w14:textId="77777777" w:rsidTr="001C4DBD">
        <w:tc>
          <w:tcPr>
            <w:tcW w:w="3562" w:type="dxa"/>
          </w:tcPr>
          <w:p w14:paraId="0448DAC4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«ВІДМІННО»</w:t>
            </w:r>
          </w:p>
        </w:tc>
        <w:tc>
          <w:tcPr>
            <w:tcW w:w="3562" w:type="dxa"/>
          </w:tcPr>
          <w:p w14:paraId="79FD5649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«ДОБРЕ»</w:t>
            </w:r>
          </w:p>
        </w:tc>
        <w:tc>
          <w:tcPr>
            <w:tcW w:w="3562" w:type="dxa"/>
          </w:tcPr>
          <w:p w14:paraId="06E41A7F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«ЗАДОВІЛЬНО»</w:t>
            </w:r>
          </w:p>
        </w:tc>
        <w:tc>
          <w:tcPr>
            <w:tcW w:w="3562" w:type="dxa"/>
          </w:tcPr>
          <w:p w14:paraId="77D923DE" w14:textId="77777777" w:rsidR="001C4DBD" w:rsidRPr="001F5E52" w:rsidRDefault="001C4DBD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«НЕЗАДОВІЛЬНО»</w:t>
            </w:r>
          </w:p>
        </w:tc>
      </w:tr>
      <w:tr w:rsidR="001C4DBD" w:rsidRPr="001F5E52" w14:paraId="231F7880" w14:textId="77777777" w:rsidTr="001C4DBD">
        <w:tc>
          <w:tcPr>
            <w:tcW w:w="3562" w:type="dxa"/>
          </w:tcPr>
          <w:p w14:paraId="5F67805B" w14:textId="137593D2" w:rsidR="001C4DBD" w:rsidRPr="001F5E52" w:rsidRDefault="002D46F4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склав на 91-100%</w:t>
            </w:r>
          </w:p>
        </w:tc>
        <w:tc>
          <w:tcPr>
            <w:tcW w:w="3562" w:type="dxa"/>
          </w:tcPr>
          <w:p w14:paraId="20B40D4F" w14:textId="4C076CB1" w:rsidR="001C4DBD" w:rsidRPr="001F5E52" w:rsidRDefault="002D46F4" w:rsidP="001C4DBD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тестовий контроль склав на 76-90%</w:t>
            </w:r>
          </w:p>
        </w:tc>
        <w:tc>
          <w:tcPr>
            <w:tcW w:w="3562" w:type="dxa"/>
          </w:tcPr>
          <w:p w14:paraId="366F58E8" w14:textId="42600584" w:rsidR="001C4DBD" w:rsidRPr="001F5E52" w:rsidRDefault="002D46F4" w:rsidP="001C4DBD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b w:val="0"/>
                <w:spacing w:val="-7"/>
                <w:sz w:val="28"/>
                <w:lang w:val="uk-UA"/>
              </w:rPr>
              <w:t>тести складені на 51-75%</w:t>
            </w:r>
          </w:p>
        </w:tc>
        <w:tc>
          <w:tcPr>
            <w:tcW w:w="3562" w:type="dxa"/>
          </w:tcPr>
          <w:p w14:paraId="68B28183" w14:textId="2D7CBD6B" w:rsidR="001C4DBD" w:rsidRPr="001F5E52" w:rsidRDefault="002D46F4" w:rsidP="001C4DBD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pacing w:val="-7"/>
                <w:sz w:val="28"/>
                <w:szCs w:val="24"/>
                <w:lang w:val="uk-UA"/>
              </w:rPr>
              <w:t>тестовий контроль склав нижче 51%</w:t>
            </w:r>
          </w:p>
        </w:tc>
      </w:tr>
    </w:tbl>
    <w:p w14:paraId="4BDB2DEC" w14:textId="77777777" w:rsidR="001C4DBD" w:rsidRPr="001F5E52" w:rsidRDefault="001C4DBD" w:rsidP="001C4DBD">
      <w:pPr>
        <w:pStyle w:val="Title"/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</w:p>
    <w:p w14:paraId="2F9F4A79" w14:textId="77777777" w:rsidR="001C4DBD" w:rsidRPr="001F5E52" w:rsidRDefault="001C4DBD" w:rsidP="001C4DBD">
      <w:pPr>
        <w:pStyle w:val="Title"/>
        <w:spacing w:line="276" w:lineRule="auto"/>
        <w:ind w:left="540"/>
        <w:jc w:val="both"/>
        <w:rPr>
          <w:b w:val="0"/>
          <w:sz w:val="28"/>
          <w:szCs w:val="28"/>
          <w:lang w:val="uk-UA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562"/>
        <w:gridCol w:w="3562"/>
        <w:gridCol w:w="3562"/>
        <w:gridCol w:w="3562"/>
      </w:tblGrid>
      <w:tr w:rsidR="006308D2" w:rsidRPr="001F5E52" w14:paraId="2DA5F90E" w14:textId="77777777" w:rsidTr="006308D2">
        <w:tc>
          <w:tcPr>
            <w:tcW w:w="14248" w:type="dxa"/>
            <w:gridSpan w:val="4"/>
          </w:tcPr>
          <w:p w14:paraId="18271038" w14:textId="7974AD3D" w:rsidR="006308D2" w:rsidRPr="001F5E52" w:rsidRDefault="006308D2" w:rsidP="006308D2">
            <w:pPr>
              <w:pStyle w:val="HTMLPreformatted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оцінки завдань робочого зошита</w:t>
            </w:r>
          </w:p>
        </w:tc>
      </w:tr>
      <w:tr w:rsidR="006308D2" w:rsidRPr="001F5E52" w14:paraId="64CDE6E6" w14:textId="77777777" w:rsidTr="006308D2">
        <w:tc>
          <w:tcPr>
            <w:tcW w:w="3562" w:type="dxa"/>
          </w:tcPr>
          <w:p w14:paraId="53505737" w14:textId="6EEEAF7F" w:rsidR="006308D2" w:rsidRPr="001F5E52" w:rsidRDefault="001C4DBD" w:rsidP="006308D2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«ВІДМІННО»</w:t>
            </w:r>
          </w:p>
        </w:tc>
        <w:tc>
          <w:tcPr>
            <w:tcW w:w="3562" w:type="dxa"/>
          </w:tcPr>
          <w:p w14:paraId="4C2EBD9C" w14:textId="7D97F769" w:rsidR="006308D2" w:rsidRPr="001F5E52" w:rsidRDefault="001C4DBD" w:rsidP="006308D2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«ДОБРЕ»</w:t>
            </w:r>
          </w:p>
        </w:tc>
        <w:tc>
          <w:tcPr>
            <w:tcW w:w="3562" w:type="dxa"/>
          </w:tcPr>
          <w:p w14:paraId="382CE157" w14:textId="5C193176" w:rsidR="006308D2" w:rsidRPr="001F5E52" w:rsidRDefault="001C4DBD" w:rsidP="006308D2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«ЗАДОВІЛЬНО»</w:t>
            </w:r>
          </w:p>
        </w:tc>
        <w:tc>
          <w:tcPr>
            <w:tcW w:w="3562" w:type="dxa"/>
          </w:tcPr>
          <w:p w14:paraId="2CCD8E03" w14:textId="24A6D466" w:rsidR="006308D2" w:rsidRPr="001F5E52" w:rsidRDefault="001C4DBD" w:rsidP="006308D2">
            <w:pPr>
              <w:pStyle w:val="Title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spacing w:val="-7"/>
                <w:sz w:val="28"/>
                <w:lang w:val="uk-UA"/>
              </w:rPr>
              <w:t>«НЕЗАДОВІЛЬНО»</w:t>
            </w:r>
          </w:p>
        </w:tc>
      </w:tr>
      <w:tr w:rsidR="006308D2" w:rsidRPr="001F5E52" w14:paraId="0B8DAD63" w14:textId="77777777" w:rsidTr="006308D2">
        <w:tc>
          <w:tcPr>
            <w:tcW w:w="3562" w:type="dxa"/>
          </w:tcPr>
          <w:p w14:paraId="14665DC9" w14:textId="77777777" w:rsidR="006308D2" w:rsidRPr="001F5E52" w:rsidRDefault="006308D2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Виконав роботу без помилок і недоліків.</w:t>
            </w:r>
          </w:p>
          <w:p w14:paraId="4A1FEF47" w14:textId="50EA7166" w:rsidR="006308D2" w:rsidRPr="001F5E52" w:rsidRDefault="006308D2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Допустив не більше одного недоліку.</w:t>
            </w:r>
          </w:p>
        </w:tc>
        <w:tc>
          <w:tcPr>
            <w:tcW w:w="3562" w:type="dxa"/>
          </w:tcPr>
          <w:p w14:paraId="1FF401B4" w14:textId="77777777" w:rsidR="006308D2" w:rsidRPr="001F5E52" w:rsidRDefault="006308D2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Не більше однієї не грубої помилки.</w:t>
            </w:r>
          </w:p>
          <w:p w14:paraId="462B5BF2" w14:textId="5634FE09" w:rsidR="006308D2" w:rsidRPr="001F5E52" w:rsidRDefault="006308D2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Не більше двох грубих помилок.</w:t>
            </w:r>
          </w:p>
        </w:tc>
        <w:tc>
          <w:tcPr>
            <w:tcW w:w="3562" w:type="dxa"/>
          </w:tcPr>
          <w:p w14:paraId="6E6D3A80" w14:textId="77777777" w:rsidR="006308D2" w:rsidRPr="001F5E52" w:rsidRDefault="006308D2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Не більше двох грубих помилок;</w:t>
            </w:r>
          </w:p>
          <w:p w14:paraId="08733500" w14:textId="75826D61" w:rsidR="006308D2" w:rsidRPr="001F5E52" w:rsidRDefault="006308D2" w:rsidP="002D46F4">
            <w:pPr>
              <w:pStyle w:val="Title"/>
              <w:spacing w:line="276" w:lineRule="auto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1F5E52">
              <w:rPr>
                <w:b w:val="0"/>
                <w:sz w:val="28"/>
                <w:szCs w:val="28"/>
                <w:lang w:val="uk-UA"/>
              </w:rPr>
              <w:t xml:space="preserve">2. Не більше двох-трьох </w:t>
            </w:r>
            <w:r w:rsidRPr="001F5E52">
              <w:rPr>
                <w:b w:val="0"/>
                <w:sz w:val="28"/>
                <w:szCs w:val="28"/>
                <w:lang w:val="uk-UA"/>
              </w:rPr>
              <w:lastRenderedPageBreak/>
              <w:t>негрубих помилок.</w:t>
            </w:r>
          </w:p>
        </w:tc>
        <w:tc>
          <w:tcPr>
            <w:tcW w:w="3562" w:type="dxa"/>
          </w:tcPr>
          <w:p w14:paraId="5DC51363" w14:textId="77777777" w:rsidR="006308D2" w:rsidRPr="001F5E52" w:rsidRDefault="006308D2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 Допустив число помилок, що перевищує норму, при якій може бути виставлена ​​оцінка «3».</w:t>
            </w:r>
          </w:p>
          <w:p w14:paraId="6C859B13" w14:textId="77777777" w:rsidR="006308D2" w:rsidRPr="001F5E52" w:rsidRDefault="006308D2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 Якщо правильно виконав менше половини роботи .</w:t>
            </w:r>
          </w:p>
          <w:p w14:paraId="46C4EB8F" w14:textId="426D9E75" w:rsidR="006308D2" w:rsidRPr="001F5E52" w:rsidRDefault="006308D2" w:rsidP="002D46F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Не приступив до виконання роботи.</w:t>
            </w:r>
          </w:p>
        </w:tc>
      </w:tr>
    </w:tbl>
    <w:p w14:paraId="16E43503" w14:textId="77777777" w:rsidR="00502478" w:rsidRPr="001F5E52" w:rsidRDefault="00502478" w:rsidP="006308D2">
      <w:pPr>
        <w:numPr>
          <w:ilvl w:val="0"/>
          <w:numId w:val="0"/>
        </w:numPr>
        <w:rPr>
          <w:color w:val="auto"/>
          <w:sz w:val="28"/>
          <w:szCs w:val="28"/>
        </w:rPr>
      </w:pPr>
    </w:p>
    <w:sectPr w:rsidR="00502478" w:rsidRPr="001F5E52" w:rsidSect="00307299">
      <w:pgSz w:w="16840" w:h="11901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6362" w14:textId="77777777" w:rsidR="00A877AD" w:rsidRDefault="00A877AD" w:rsidP="00307299">
      <w:pPr>
        <w:spacing w:line="240" w:lineRule="auto"/>
      </w:pPr>
      <w:r>
        <w:separator/>
      </w:r>
    </w:p>
  </w:endnote>
  <w:endnote w:type="continuationSeparator" w:id="0">
    <w:p w14:paraId="2FE77678" w14:textId="77777777" w:rsidR="00A877AD" w:rsidRDefault="00A877AD" w:rsidP="00307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20B0604020202020204"/>
    <w:charset w:val="CC"/>
    <w:family w:val="roman"/>
    <w:notTrueType/>
    <w:pitch w:val="default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panose1 w:val="020B0600040502020204"/>
    <w:charset w:val="59"/>
    <w:family w:val="auto"/>
    <w:pitch w:val="variable"/>
    <w:sig w:usb0="00000000" w:usb1="5000A1FF" w:usb2="00000000" w:usb3="00000000" w:csb0="000001BF" w:csb1="00000000"/>
  </w:font>
  <w:font w:name="PragmaticaC-Bold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imes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D944" w14:textId="77777777" w:rsidR="00B67D18" w:rsidRDefault="00B67D18" w:rsidP="00B67D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A6AAB" w14:textId="77777777" w:rsidR="00B67D18" w:rsidRDefault="00B67D18" w:rsidP="003072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4985" w14:textId="0DBE2487" w:rsidR="00B67D18" w:rsidRDefault="00B67D18" w:rsidP="00B67D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2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A97BA6" w14:textId="77777777" w:rsidR="00B67D18" w:rsidRDefault="00B67D18" w:rsidP="003072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4AC2" w14:textId="77777777" w:rsidR="00A877AD" w:rsidRDefault="00A877AD" w:rsidP="00307299">
      <w:pPr>
        <w:spacing w:line="240" w:lineRule="auto"/>
      </w:pPr>
      <w:r>
        <w:separator/>
      </w:r>
    </w:p>
  </w:footnote>
  <w:footnote w:type="continuationSeparator" w:id="0">
    <w:p w14:paraId="089F84D3" w14:textId="77777777" w:rsidR="00A877AD" w:rsidRDefault="00A877AD" w:rsidP="00307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DFA8124"/>
    <w:lvl w:ilvl="0">
      <w:numFmt w:val="bullet"/>
      <w:lvlText w:val="*"/>
      <w:lvlJc w:val="left"/>
    </w:lvl>
  </w:abstractNum>
  <w:abstractNum w:abstractNumId="1" w15:restartNumberingAfterBreak="0">
    <w:nsid w:val="03E35DDF"/>
    <w:multiLevelType w:val="hybridMultilevel"/>
    <w:tmpl w:val="FAFAF602"/>
    <w:lvl w:ilvl="0" w:tplc="4F58681E">
      <w:start w:val="1"/>
      <w:numFmt w:val="decimal"/>
      <w:lvlText w:val="%1."/>
      <w:lvlJc w:val="left"/>
      <w:pPr>
        <w:ind w:left="393" w:hanging="284"/>
      </w:pPr>
      <w:rPr>
        <w:rFonts w:ascii="Minion Pro" w:eastAsia="Minion Pro" w:hAnsi="Minion Pro" w:hint="default"/>
        <w:color w:val="231F20"/>
        <w:spacing w:val="-2"/>
        <w:sz w:val="16"/>
        <w:szCs w:val="16"/>
      </w:rPr>
    </w:lvl>
    <w:lvl w:ilvl="1" w:tplc="AF42025C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2" w:tplc="CC0C7CEA">
      <w:start w:val="1"/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8ECEE6E0">
      <w:start w:val="1"/>
      <w:numFmt w:val="bullet"/>
      <w:lvlText w:val="•"/>
      <w:lvlJc w:val="left"/>
      <w:pPr>
        <w:ind w:left="2349" w:hanging="284"/>
      </w:pPr>
      <w:rPr>
        <w:rFonts w:hint="default"/>
      </w:rPr>
    </w:lvl>
    <w:lvl w:ilvl="4" w:tplc="B052EB42">
      <w:start w:val="1"/>
      <w:numFmt w:val="bullet"/>
      <w:lvlText w:val="•"/>
      <w:lvlJc w:val="left"/>
      <w:pPr>
        <w:ind w:left="3001" w:hanging="284"/>
      </w:pPr>
      <w:rPr>
        <w:rFonts w:hint="default"/>
      </w:rPr>
    </w:lvl>
    <w:lvl w:ilvl="5" w:tplc="C30E8696">
      <w:start w:val="1"/>
      <w:numFmt w:val="bullet"/>
      <w:lvlText w:val="•"/>
      <w:lvlJc w:val="left"/>
      <w:pPr>
        <w:ind w:left="3653" w:hanging="284"/>
      </w:pPr>
      <w:rPr>
        <w:rFonts w:hint="default"/>
      </w:rPr>
    </w:lvl>
    <w:lvl w:ilvl="6" w:tplc="B4862B56">
      <w:start w:val="1"/>
      <w:numFmt w:val="bullet"/>
      <w:lvlText w:val="•"/>
      <w:lvlJc w:val="left"/>
      <w:pPr>
        <w:ind w:left="4305" w:hanging="284"/>
      </w:pPr>
      <w:rPr>
        <w:rFonts w:hint="default"/>
      </w:rPr>
    </w:lvl>
    <w:lvl w:ilvl="7" w:tplc="C8B6938C">
      <w:start w:val="1"/>
      <w:numFmt w:val="bullet"/>
      <w:lvlText w:val="•"/>
      <w:lvlJc w:val="left"/>
      <w:pPr>
        <w:ind w:left="4957" w:hanging="284"/>
      </w:pPr>
      <w:rPr>
        <w:rFonts w:hint="default"/>
      </w:rPr>
    </w:lvl>
    <w:lvl w:ilvl="8" w:tplc="0CD20E4A">
      <w:start w:val="1"/>
      <w:numFmt w:val="bullet"/>
      <w:lvlText w:val="•"/>
      <w:lvlJc w:val="left"/>
      <w:pPr>
        <w:ind w:left="5610" w:hanging="284"/>
      </w:pPr>
      <w:rPr>
        <w:rFonts w:hint="default"/>
      </w:rPr>
    </w:lvl>
  </w:abstractNum>
  <w:abstractNum w:abstractNumId="2" w15:restartNumberingAfterBreak="0">
    <w:nsid w:val="06021AB0"/>
    <w:multiLevelType w:val="singleLevel"/>
    <w:tmpl w:val="109C9B24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</w:abstractNum>
  <w:abstractNum w:abstractNumId="3" w15:restartNumberingAfterBreak="0">
    <w:nsid w:val="07736488"/>
    <w:multiLevelType w:val="hybridMultilevel"/>
    <w:tmpl w:val="E088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66784"/>
    <w:multiLevelType w:val="hybridMultilevel"/>
    <w:tmpl w:val="9D94A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266A8"/>
    <w:multiLevelType w:val="hybridMultilevel"/>
    <w:tmpl w:val="792E44F0"/>
    <w:lvl w:ilvl="0" w:tplc="3EE2BE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56246"/>
    <w:multiLevelType w:val="hybridMultilevel"/>
    <w:tmpl w:val="BF3850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50EF4"/>
    <w:multiLevelType w:val="multilevel"/>
    <w:tmpl w:val="AE5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F1867"/>
    <w:multiLevelType w:val="hybridMultilevel"/>
    <w:tmpl w:val="23FCDC1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111D11"/>
    <w:multiLevelType w:val="hybridMultilevel"/>
    <w:tmpl w:val="A248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75248"/>
    <w:multiLevelType w:val="multilevel"/>
    <w:tmpl w:val="C3DA2A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 w15:restartNumberingAfterBreak="0">
    <w:nsid w:val="181926E6"/>
    <w:multiLevelType w:val="multilevel"/>
    <w:tmpl w:val="224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16C49"/>
    <w:multiLevelType w:val="hybridMultilevel"/>
    <w:tmpl w:val="C9CC2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462A2"/>
    <w:multiLevelType w:val="hybridMultilevel"/>
    <w:tmpl w:val="0DBAF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7EC7"/>
    <w:multiLevelType w:val="hybridMultilevel"/>
    <w:tmpl w:val="9D94A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E23DE0"/>
    <w:multiLevelType w:val="hybridMultilevel"/>
    <w:tmpl w:val="45F64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7801C0"/>
    <w:multiLevelType w:val="hybridMultilevel"/>
    <w:tmpl w:val="A644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75807"/>
    <w:multiLevelType w:val="multilevel"/>
    <w:tmpl w:val="7F6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85059"/>
    <w:multiLevelType w:val="hybridMultilevel"/>
    <w:tmpl w:val="226CF6C4"/>
    <w:lvl w:ilvl="0" w:tplc="4FA24C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5C7B36"/>
    <w:multiLevelType w:val="hybridMultilevel"/>
    <w:tmpl w:val="2184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56B1B"/>
    <w:multiLevelType w:val="hybridMultilevel"/>
    <w:tmpl w:val="C786F6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55E33"/>
    <w:multiLevelType w:val="hybridMultilevel"/>
    <w:tmpl w:val="06FC5C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4724D"/>
    <w:multiLevelType w:val="hybridMultilevel"/>
    <w:tmpl w:val="1848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210AC"/>
    <w:multiLevelType w:val="hybridMultilevel"/>
    <w:tmpl w:val="7F14B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B1EC6"/>
    <w:multiLevelType w:val="hybridMultilevel"/>
    <w:tmpl w:val="B004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51382"/>
    <w:multiLevelType w:val="singleLevel"/>
    <w:tmpl w:val="240061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0F45AD3"/>
    <w:multiLevelType w:val="hybridMultilevel"/>
    <w:tmpl w:val="D76024E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275636"/>
    <w:multiLevelType w:val="hybridMultilevel"/>
    <w:tmpl w:val="CDD6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983EA9"/>
    <w:multiLevelType w:val="multilevel"/>
    <w:tmpl w:val="228A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6A1BA6"/>
    <w:multiLevelType w:val="hybridMultilevel"/>
    <w:tmpl w:val="128E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C7828"/>
    <w:multiLevelType w:val="hybridMultilevel"/>
    <w:tmpl w:val="E29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815CB0"/>
    <w:multiLevelType w:val="hybridMultilevel"/>
    <w:tmpl w:val="4E66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E0C9E"/>
    <w:multiLevelType w:val="hybridMultilevel"/>
    <w:tmpl w:val="416AD3DE"/>
    <w:lvl w:ilvl="0" w:tplc="A24A75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6791C"/>
    <w:multiLevelType w:val="hybridMultilevel"/>
    <w:tmpl w:val="139A78D0"/>
    <w:lvl w:ilvl="0" w:tplc="109C9B24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63A61DB9"/>
    <w:multiLevelType w:val="hybridMultilevel"/>
    <w:tmpl w:val="CD62C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14875"/>
    <w:multiLevelType w:val="hybridMultilevel"/>
    <w:tmpl w:val="D264E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D0CB3"/>
    <w:multiLevelType w:val="hybridMultilevel"/>
    <w:tmpl w:val="C4E89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4671C"/>
    <w:multiLevelType w:val="hybridMultilevel"/>
    <w:tmpl w:val="B082D798"/>
    <w:lvl w:ilvl="0" w:tplc="F724B6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213B6"/>
    <w:multiLevelType w:val="hybridMultilevel"/>
    <w:tmpl w:val="B7245584"/>
    <w:lvl w:ilvl="0" w:tplc="38C2CCC0">
      <w:start w:val="1"/>
      <w:numFmt w:val="decimal"/>
      <w:lvlText w:val="%1."/>
      <w:lvlJc w:val="left"/>
      <w:pPr>
        <w:ind w:left="397" w:hanging="284"/>
      </w:pPr>
      <w:rPr>
        <w:rFonts w:ascii="Minion Pro" w:eastAsia="Minion Pro" w:hAnsi="Minion Pro" w:hint="default"/>
        <w:color w:val="231F20"/>
        <w:sz w:val="16"/>
        <w:szCs w:val="16"/>
      </w:rPr>
    </w:lvl>
    <w:lvl w:ilvl="1" w:tplc="8A3A3A12">
      <w:start w:val="1"/>
      <w:numFmt w:val="bullet"/>
      <w:lvlText w:val="•"/>
      <w:lvlJc w:val="left"/>
      <w:pPr>
        <w:ind w:left="1049" w:hanging="284"/>
      </w:pPr>
      <w:rPr>
        <w:rFonts w:hint="default"/>
      </w:rPr>
    </w:lvl>
    <w:lvl w:ilvl="2" w:tplc="1C80DB1E">
      <w:start w:val="1"/>
      <w:numFmt w:val="bullet"/>
      <w:lvlText w:val="•"/>
      <w:lvlJc w:val="left"/>
      <w:pPr>
        <w:ind w:left="1700" w:hanging="284"/>
      </w:pPr>
      <w:rPr>
        <w:rFonts w:hint="default"/>
      </w:rPr>
    </w:lvl>
    <w:lvl w:ilvl="3" w:tplc="C82A73E0">
      <w:start w:val="1"/>
      <w:numFmt w:val="bullet"/>
      <w:lvlText w:val="•"/>
      <w:lvlJc w:val="left"/>
      <w:pPr>
        <w:ind w:left="2352" w:hanging="284"/>
      </w:pPr>
      <w:rPr>
        <w:rFonts w:hint="default"/>
      </w:rPr>
    </w:lvl>
    <w:lvl w:ilvl="4" w:tplc="F036E6E2">
      <w:start w:val="1"/>
      <w:numFmt w:val="bullet"/>
      <w:lvlText w:val="•"/>
      <w:lvlJc w:val="left"/>
      <w:pPr>
        <w:ind w:left="3004" w:hanging="284"/>
      </w:pPr>
      <w:rPr>
        <w:rFonts w:hint="default"/>
      </w:rPr>
    </w:lvl>
    <w:lvl w:ilvl="5" w:tplc="FC026C6A">
      <w:start w:val="1"/>
      <w:numFmt w:val="bullet"/>
      <w:lvlText w:val="•"/>
      <w:lvlJc w:val="left"/>
      <w:pPr>
        <w:ind w:left="3655" w:hanging="284"/>
      </w:pPr>
      <w:rPr>
        <w:rFonts w:hint="default"/>
      </w:rPr>
    </w:lvl>
    <w:lvl w:ilvl="6" w:tplc="9CD8B6BA">
      <w:start w:val="1"/>
      <w:numFmt w:val="bullet"/>
      <w:lvlText w:val="•"/>
      <w:lvlJc w:val="left"/>
      <w:pPr>
        <w:ind w:left="4307" w:hanging="284"/>
      </w:pPr>
      <w:rPr>
        <w:rFonts w:hint="default"/>
      </w:rPr>
    </w:lvl>
    <w:lvl w:ilvl="7" w:tplc="8C0E7B76">
      <w:start w:val="1"/>
      <w:numFmt w:val="bullet"/>
      <w:lvlText w:val="•"/>
      <w:lvlJc w:val="left"/>
      <w:pPr>
        <w:ind w:left="4959" w:hanging="284"/>
      </w:pPr>
      <w:rPr>
        <w:rFonts w:hint="default"/>
      </w:rPr>
    </w:lvl>
    <w:lvl w:ilvl="8" w:tplc="EA0A13C6">
      <w:start w:val="1"/>
      <w:numFmt w:val="bullet"/>
      <w:lvlText w:val="•"/>
      <w:lvlJc w:val="left"/>
      <w:pPr>
        <w:ind w:left="5610" w:hanging="284"/>
      </w:pPr>
      <w:rPr>
        <w:rFonts w:hint="default"/>
      </w:rPr>
    </w:lvl>
  </w:abstractNum>
  <w:abstractNum w:abstractNumId="39" w15:restartNumberingAfterBreak="0">
    <w:nsid w:val="75F3327D"/>
    <w:multiLevelType w:val="hybridMultilevel"/>
    <w:tmpl w:val="2620E4BC"/>
    <w:lvl w:ilvl="0" w:tplc="A59A8C88">
      <w:start w:val="1"/>
      <w:numFmt w:val="decimal"/>
      <w:lvlText w:val="%1."/>
      <w:lvlJc w:val="left"/>
      <w:pPr>
        <w:ind w:left="397" w:hanging="284"/>
      </w:pPr>
      <w:rPr>
        <w:rFonts w:ascii="Minion Pro" w:eastAsia="Minion Pro" w:hAnsi="Minion Pro" w:hint="default"/>
        <w:color w:val="231F20"/>
        <w:spacing w:val="-2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26B51"/>
    <w:multiLevelType w:val="hybridMultilevel"/>
    <w:tmpl w:val="9D94A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DE512B"/>
    <w:multiLevelType w:val="multilevel"/>
    <w:tmpl w:val="2A50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370997"/>
    <w:multiLevelType w:val="multilevel"/>
    <w:tmpl w:val="141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BD5E4A"/>
    <w:multiLevelType w:val="hybridMultilevel"/>
    <w:tmpl w:val="226CF6C4"/>
    <w:lvl w:ilvl="0" w:tplc="4FA24C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88390970">
    <w:abstractNumId w:val="35"/>
  </w:num>
  <w:num w:numId="2" w16cid:durableId="1575748608">
    <w:abstractNumId w:val="9"/>
  </w:num>
  <w:num w:numId="3" w16cid:durableId="696203224">
    <w:abstractNumId w:val="19"/>
  </w:num>
  <w:num w:numId="4" w16cid:durableId="443236291">
    <w:abstractNumId w:val="34"/>
  </w:num>
  <w:num w:numId="5" w16cid:durableId="1715425442">
    <w:abstractNumId w:val="22"/>
  </w:num>
  <w:num w:numId="6" w16cid:durableId="1258756169">
    <w:abstractNumId w:val="18"/>
  </w:num>
  <w:num w:numId="7" w16cid:durableId="821043169">
    <w:abstractNumId w:val="3"/>
  </w:num>
  <w:num w:numId="8" w16cid:durableId="983044020">
    <w:abstractNumId w:val="25"/>
    <w:lvlOverride w:ilvl="0">
      <w:startOverride w:val="1"/>
    </w:lvlOverride>
  </w:num>
  <w:num w:numId="9" w16cid:durableId="1832597366">
    <w:abstractNumId w:val="20"/>
  </w:num>
  <w:num w:numId="10" w16cid:durableId="517159350">
    <w:abstractNumId w:val="13"/>
  </w:num>
  <w:num w:numId="11" w16cid:durableId="968973264">
    <w:abstractNumId w:val="40"/>
  </w:num>
  <w:num w:numId="12" w16cid:durableId="2122868888">
    <w:abstractNumId w:val="41"/>
  </w:num>
  <w:num w:numId="13" w16cid:durableId="1855538673">
    <w:abstractNumId w:val="28"/>
  </w:num>
  <w:num w:numId="14" w16cid:durableId="475874260">
    <w:abstractNumId w:val="11"/>
  </w:num>
  <w:num w:numId="15" w16cid:durableId="721635958">
    <w:abstractNumId w:val="7"/>
  </w:num>
  <w:num w:numId="16" w16cid:durableId="1321155882">
    <w:abstractNumId w:val="42"/>
  </w:num>
  <w:num w:numId="17" w16cid:durableId="163980889">
    <w:abstractNumId w:val="17"/>
  </w:num>
  <w:num w:numId="18" w16cid:durableId="465322374">
    <w:abstractNumId w:val="31"/>
  </w:num>
  <w:num w:numId="19" w16cid:durableId="475028197">
    <w:abstractNumId w:val="24"/>
  </w:num>
  <w:num w:numId="20" w16cid:durableId="650862790">
    <w:abstractNumId w:val="43"/>
  </w:num>
  <w:num w:numId="21" w16cid:durableId="1940064663">
    <w:abstractNumId w:val="4"/>
  </w:num>
  <w:num w:numId="22" w16cid:durableId="1579366899">
    <w:abstractNumId w:val="14"/>
  </w:num>
  <w:num w:numId="23" w16cid:durableId="1062600929">
    <w:abstractNumId w:val="36"/>
  </w:num>
  <w:num w:numId="24" w16cid:durableId="1554198155">
    <w:abstractNumId w:val="26"/>
  </w:num>
  <w:num w:numId="25" w16cid:durableId="2108690425">
    <w:abstractNumId w:val="32"/>
  </w:num>
  <w:num w:numId="26" w16cid:durableId="3184649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9199505">
    <w:abstractNumId w:val="16"/>
  </w:num>
  <w:num w:numId="28" w16cid:durableId="136655935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9" w16cid:durableId="242567199">
    <w:abstractNumId w:val="12"/>
  </w:num>
  <w:num w:numId="30" w16cid:durableId="1632663247">
    <w:abstractNumId w:val="5"/>
  </w:num>
  <w:num w:numId="31" w16cid:durableId="921840004">
    <w:abstractNumId w:val="29"/>
  </w:num>
  <w:num w:numId="32" w16cid:durableId="1248273295">
    <w:abstractNumId w:val="2"/>
    <w:lvlOverride w:ilvl="0">
      <w:startOverride w:val="1"/>
    </w:lvlOverride>
  </w:num>
  <w:num w:numId="33" w16cid:durableId="523204975">
    <w:abstractNumId w:val="33"/>
  </w:num>
  <w:num w:numId="34" w16cid:durableId="195241494">
    <w:abstractNumId w:val="8"/>
  </w:num>
  <w:num w:numId="35" w16cid:durableId="53624581">
    <w:abstractNumId w:val="23"/>
  </w:num>
  <w:num w:numId="36" w16cid:durableId="654188458">
    <w:abstractNumId w:val="6"/>
  </w:num>
  <w:num w:numId="37" w16cid:durableId="520822215">
    <w:abstractNumId w:val="21"/>
  </w:num>
  <w:num w:numId="38" w16cid:durableId="1871188971">
    <w:abstractNumId w:val="30"/>
  </w:num>
  <w:num w:numId="39" w16cid:durableId="1127116408">
    <w:abstractNumId w:val="27"/>
  </w:num>
  <w:num w:numId="40" w16cid:durableId="700670631">
    <w:abstractNumId w:val="10"/>
  </w:num>
  <w:num w:numId="41" w16cid:durableId="953709288">
    <w:abstractNumId w:val="38"/>
  </w:num>
  <w:num w:numId="42" w16cid:durableId="788745392">
    <w:abstractNumId w:val="39"/>
  </w:num>
  <w:num w:numId="43" w16cid:durableId="1889952234">
    <w:abstractNumId w:val="1"/>
  </w:num>
  <w:num w:numId="44" w16cid:durableId="3982853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89"/>
    <w:rsid w:val="000123A6"/>
    <w:rsid w:val="00035152"/>
    <w:rsid w:val="0005687C"/>
    <w:rsid w:val="00097AC4"/>
    <w:rsid w:val="00103546"/>
    <w:rsid w:val="00113EA0"/>
    <w:rsid w:val="0012102D"/>
    <w:rsid w:val="0012699E"/>
    <w:rsid w:val="00135D1C"/>
    <w:rsid w:val="001425AF"/>
    <w:rsid w:val="00144CFC"/>
    <w:rsid w:val="00160685"/>
    <w:rsid w:val="00161932"/>
    <w:rsid w:val="001A384D"/>
    <w:rsid w:val="001A4283"/>
    <w:rsid w:val="001C4DBD"/>
    <w:rsid w:val="001F5E52"/>
    <w:rsid w:val="00205048"/>
    <w:rsid w:val="0021213A"/>
    <w:rsid w:val="00260F29"/>
    <w:rsid w:val="00263FF8"/>
    <w:rsid w:val="002A3963"/>
    <w:rsid w:val="002D46F4"/>
    <w:rsid w:val="002D4A94"/>
    <w:rsid w:val="00307299"/>
    <w:rsid w:val="00314590"/>
    <w:rsid w:val="003E7C37"/>
    <w:rsid w:val="00406474"/>
    <w:rsid w:val="004137E8"/>
    <w:rsid w:val="00414683"/>
    <w:rsid w:val="00443F22"/>
    <w:rsid w:val="00461504"/>
    <w:rsid w:val="004A0D63"/>
    <w:rsid w:val="004B443F"/>
    <w:rsid w:val="004C69E4"/>
    <w:rsid w:val="004D6BDB"/>
    <w:rsid w:val="004D7789"/>
    <w:rsid w:val="00502478"/>
    <w:rsid w:val="00507C18"/>
    <w:rsid w:val="00536782"/>
    <w:rsid w:val="00555DDC"/>
    <w:rsid w:val="00585908"/>
    <w:rsid w:val="005C7E33"/>
    <w:rsid w:val="006308D2"/>
    <w:rsid w:val="006A4A9F"/>
    <w:rsid w:val="007117E0"/>
    <w:rsid w:val="00784109"/>
    <w:rsid w:val="007A481A"/>
    <w:rsid w:val="007E6017"/>
    <w:rsid w:val="007F3AC0"/>
    <w:rsid w:val="00823AA3"/>
    <w:rsid w:val="008A00D4"/>
    <w:rsid w:val="008C4CA0"/>
    <w:rsid w:val="008E5C30"/>
    <w:rsid w:val="008E65A5"/>
    <w:rsid w:val="008E6EDF"/>
    <w:rsid w:val="00906959"/>
    <w:rsid w:val="0091668B"/>
    <w:rsid w:val="00922CB8"/>
    <w:rsid w:val="009732D9"/>
    <w:rsid w:val="009B2083"/>
    <w:rsid w:val="009B3EAE"/>
    <w:rsid w:val="00A877AD"/>
    <w:rsid w:val="00AB0778"/>
    <w:rsid w:val="00AB1FBD"/>
    <w:rsid w:val="00AD5858"/>
    <w:rsid w:val="00AF1801"/>
    <w:rsid w:val="00B33D9B"/>
    <w:rsid w:val="00B37156"/>
    <w:rsid w:val="00B46911"/>
    <w:rsid w:val="00B67D18"/>
    <w:rsid w:val="00B94149"/>
    <w:rsid w:val="00BA01C4"/>
    <w:rsid w:val="00BA22BF"/>
    <w:rsid w:val="00BB192D"/>
    <w:rsid w:val="00BC04E9"/>
    <w:rsid w:val="00BE78FB"/>
    <w:rsid w:val="00C408BE"/>
    <w:rsid w:val="00C6577F"/>
    <w:rsid w:val="00CF40C2"/>
    <w:rsid w:val="00D00441"/>
    <w:rsid w:val="00D078C8"/>
    <w:rsid w:val="00D20984"/>
    <w:rsid w:val="00D56DFD"/>
    <w:rsid w:val="00D57A6E"/>
    <w:rsid w:val="00D77C19"/>
    <w:rsid w:val="00DA7E60"/>
    <w:rsid w:val="00DB3024"/>
    <w:rsid w:val="00E23147"/>
    <w:rsid w:val="00E312CC"/>
    <w:rsid w:val="00E44E00"/>
    <w:rsid w:val="00E5723F"/>
    <w:rsid w:val="00E63133"/>
    <w:rsid w:val="00EB4A57"/>
    <w:rsid w:val="00EB74FA"/>
    <w:rsid w:val="00ED211A"/>
    <w:rsid w:val="00F46FE6"/>
    <w:rsid w:val="00F477D8"/>
    <w:rsid w:val="00F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FE48BD"/>
  <w15:docId w15:val="{BAE558B2-4274-49B6-B9A2-72C6BF5C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89"/>
    <w:pPr>
      <w:numPr>
        <w:ilvl w:val="12"/>
      </w:numPr>
      <w:spacing w:after="0" w:line="360" w:lineRule="auto"/>
      <w:jc w:val="both"/>
    </w:pPr>
    <w:rPr>
      <w:rFonts w:ascii="Times New Roman" w:hAnsi="Times New Roman" w:cs="Times New Roman"/>
      <w:color w:val="231F20"/>
      <w:sz w:val="20"/>
      <w:szCs w:val="20"/>
      <w:bdr w:val="none" w:sz="0" w:space="0" w:color="auto" w:frame="1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3FF8"/>
    <w:pPr>
      <w:keepNext/>
      <w:numPr>
        <w:ilvl w:val="0"/>
      </w:numPr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78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D7789"/>
    <w:pPr>
      <w:spacing w:after="120"/>
    </w:pPr>
    <w:rPr>
      <w:rFonts w:ascii="Calibri" w:eastAsia="Times New Roman" w:hAnsi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D7789"/>
    <w:rPr>
      <w:rFonts w:ascii="Calibri" w:eastAsia="Times New Roman" w:hAnsi="Calibri" w:cs="Times New Roman"/>
      <w:color w:val="231F20"/>
      <w:sz w:val="20"/>
      <w:szCs w:val="20"/>
      <w:bdr w:val="none" w:sz="0" w:space="0" w:color="auto" w:frame="1"/>
      <w:lang w:val="en-US"/>
    </w:rPr>
  </w:style>
  <w:style w:type="paragraph" w:styleId="Title">
    <w:name w:val="Title"/>
    <w:basedOn w:val="Normal"/>
    <w:link w:val="TitleChar"/>
    <w:qFormat/>
    <w:rsid w:val="004D7789"/>
    <w:pPr>
      <w:numPr>
        <w:ilvl w:val="0"/>
      </w:numPr>
      <w:spacing w:line="240" w:lineRule="auto"/>
      <w:jc w:val="center"/>
    </w:pPr>
    <w:rPr>
      <w:rFonts w:eastAsia="Times New Roman"/>
      <w:b/>
      <w:color w:val="auto"/>
      <w:sz w:val="24"/>
      <w:szCs w:val="24"/>
      <w:bdr w:val="none" w:sz="0" w:space="0" w:color="auto"/>
      <w:lang w:val="ru-RU" w:eastAsia="ru-RU"/>
    </w:rPr>
  </w:style>
  <w:style w:type="character" w:customStyle="1" w:styleId="TitleChar">
    <w:name w:val="Title Char"/>
    <w:basedOn w:val="DefaultParagraphFont"/>
    <w:link w:val="Title"/>
    <w:rsid w:val="004D778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B33D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408BE"/>
    <w:rPr>
      <w:b/>
      <w:bCs/>
    </w:rPr>
  </w:style>
  <w:style w:type="character" w:customStyle="1" w:styleId="apple-style-span">
    <w:name w:val="apple-style-span"/>
    <w:rsid w:val="00461504"/>
  </w:style>
  <w:style w:type="table" w:styleId="TableGrid">
    <w:name w:val="Table Grid"/>
    <w:basedOn w:val="TableNormal"/>
    <w:uiPriority w:val="59"/>
    <w:rsid w:val="00260F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F29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29"/>
    <w:rPr>
      <w:rFonts w:ascii="Lucida Grande CY" w:hAnsi="Lucida Grande CY" w:cs="Lucida Grande CY"/>
      <w:color w:val="231F20"/>
      <w:sz w:val="18"/>
      <w:szCs w:val="18"/>
      <w:bdr w:val="none" w:sz="0" w:space="0" w:color="auto" w:frame="1"/>
      <w:lang w:val="uk-UA"/>
    </w:rPr>
  </w:style>
  <w:style w:type="paragraph" w:styleId="HTMLPreformatted">
    <w:name w:val="HTML Preformatted"/>
    <w:basedOn w:val="Normal"/>
    <w:link w:val="HTMLPreformattedChar"/>
    <w:rsid w:val="005C7E33"/>
    <w:pPr>
      <w:numPr>
        <w:ilvl w:val="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bdr w:val="none" w:sz="0" w:space="0" w:color="auto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5C7E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07299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9"/>
    <w:rPr>
      <w:rFonts w:ascii="Times New Roman" w:hAnsi="Times New Roman" w:cs="Times New Roman"/>
      <w:color w:val="231F20"/>
      <w:sz w:val="20"/>
      <w:szCs w:val="20"/>
      <w:bdr w:val="none" w:sz="0" w:space="0" w:color="auto" w:frame="1"/>
      <w:lang w:val="uk-UA"/>
    </w:rPr>
  </w:style>
  <w:style w:type="character" w:styleId="PageNumber">
    <w:name w:val="page number"/>
    <w:basedOn w:val="DefaultParagraphFont"/>
    <w:uiPriority w:val="99"/>
    <w:semiHidden/>
    <w:unhideWhenUsed/>
    <w:rsid w:val="00307299"/>
  </w:style>
  <w:style w:type="paragraph" w:styleId="BodyText3">
    <w:name w:val="Body Text 3"/>
    <w:basedOn w:val="Normal"/>
    <w:link w:val="BodyText3Char"/>
    <w:uiPriority w:val="99"/>
    <w:rsid w:val="001F5E52"/>
    <w:pPr>
      <w:numPr>
        <w:ilvl w:val="0"/>
      </w:numPr>
      <w:spacing w:after="120" w:line="240" w:lineRule="auto"/>
      <w:jc w:val="left"/>
    </w:pPr>
    <w:rPr>
      <w:rFonts w:eastAsia="Times New Roman"/>
      <w:color w:val="auto"/>
      <w:sz w:val="16"/>
      <w:szCs w:val="16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uiPriority w:val="99"/>
    <w:rsid w:val="001F5E52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rsid w:val="00263FF8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customStyle="1" w:styleId="a">
    <w:basedOn w:val="Normal"/>
    <w:next w:val="Title"/>
    <w:link w:val="1"/>
    <w:qFormat/>
    <w:rsid w:val="00BA22BF"/>
    <w:pPr>
      <w:numPr>
        <w:ilvl w:val="0"/>
      </w:numPr>
      <w:spacing w:line="240" w:lineRule="auto"/>
      <w:jc w:val="center"/>
    </w:pPr>
    <w:rPr>
      <w:rFonts w:eastAsia="Times New Roman"/>
      <w:b/>
      <w:bCs/>
      <w:color w:val="auto"/>
      <w:sz w:val="28"/>
      <w:szCs w:val="24"/>
      <w:bdr w:val="none" w:sz="0" w:space="0" w:color="auto"/>
      <w:lang w:val="ru-RU" w:eastAsia="ru-RU"/>
    </w:rPr>
  </w:style>
  <w:style w:type="character" w:customStyle="1" w:styleId="1">
    <w:name w:val="Название Знак1"/>
    <w:link w:val="a"/>
    <w:rsid w:val="00BA22BF"/>
    <w:rPr>
      <w:b/>
      <w:bCs/>
      <w:sz w:val="28"/>
      <w:szCs w:val="24"/>
      <w:lang w:val="ru-RU" w:eastAsia="ru-RU"/>
    </w:rPr>
  </w:style>
  <w:style w:type="character" w:styleId="Hyperlink">
    <w:name w:val="Hyperlink"/>
    <w:uiPriority w:val="99"/>
    <w:unhideWhenUsed/>
    <w:rsid w:val="00BA22BF"/>
    <w:rPr>
      <w:color w:val="0000FF"/>
      <w:u w:val="single"/>
    </w:rPr>
  </w:style>
  <w:style w:type="character" w:customStyle="1" w:styleId="docdata">
    <w:name w:val="docdata"/>
    <w:aliases w:val="docy,v5,2382,baiaagaaboqcaaadhwcaaawvbwaaaaaaaaaaaaaaaaaaaaaaaaaaaaaaaaaaaaaaaaaaaaaaaaaaaaaaaaaaaaaaaaaaaaaaaaaaaaaaaaaaaaaaaaaaaaaaaaaaaaaaaaaaaaaaaaaaaaaaaaaaaaaaaaaaaaaaaaaaaaaaaaaaaaaaaaaaaaaaaaaaaaaaaaaaaaaaaaaaaaaaaaaaaaaaaaaaaaaaaaaaaaaa"/>
    <w:basedOn w:val="DefaultParagraphFont"/>
    <w:rsid w:val="0010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-g.com.ua/info/articles/visnik-ortopediji-travmatologiji-ta-protezuvannya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f-g.com.ua/info/articles/nomer-%E2%84%961-(100)-2019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9455-0161-4026-B3CA-3C1023C5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40</Pages>
  <Words>5892</Words>
  <Characters>44250</Characters>
  <Application>Microsoft Office Word</Application>
  <DocSecurity>0</DocSecurity>
  <Lines>1340</Lines>
  <Paragraphs>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Наталья Киселева</cp:lastModifiedBy>
  <cp:revision>18</cp:revision>
  <cp:lastPrinted>2017-01-23T06:37:00Z</cp:lastPrinted>
  <dcterms:created xsi:type="dcterms:W3CDTF">2016-09-02T09:54:00Z</dcterms:created>
  <dcterms:modified xsi:type="dcterms:W3CDTF">2026-02-16T04:51:00Z</dcterms:modified>
</cp:coreProperties>
</file>