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141" w:rsidRPr="00A97F13" w:rsidRDefault="00126925" w:rsidP="00972FF9">
      <w:pPr>
        <w:spacing w:after="0" w:line="360" w:lineRule="auto"/>
        <w:jc w:val="right"/>
        <w:rPr>
          <w:rFonts w:ascii="Times New Roman" w:hAnsi="Times New Roman" w:cs="Times New Roman"/>
          <w:b/>
          <w:color w:val="080808"/>
          <w:sz w:val="28"/>
          <w:szCs w:val="28"/>
        </w:rPr>
      </w:pPr>
      <w:r w:rsidRPr="00A97F13">
        <w:rPr>
          <w:rFonts w:ascii="Times New Roman" w:hAnsi="Times New Roman" w:cs="Times New Roman"/>
          <w:b/>
          <w:color w:val="080808"/>
          <w:sz w:val="28"/>
          <w:szCs w:val="28"/>
        </w:rPr>
        <w:t>Секція 15. Філософські науки</w:t>
      </w:r>
    </w:p>
    <w:p w:rsidR="00126925" w:rsidRPr="00A97F13" w:rsidRDefault="00126925" w:rsidP="00972FF9">
      <w:pPr>
        <w:spacing w:after="0" w:line="360" w:lineRule="auto"/>
        <w:jc w:val="right"/>
        <w:rPr>
          <w:rFonts w:ascii="Times New Roman" w:hAnsi="Times New Roman" w:cs="Times New Roman"/>
          <w:b/>
          <w:color w:val="080808"/>
          <w:sz w:val="28"/>
          <w:szCs w:val="28"/>
        </w:rPr>
      </w:pPr>
      <w:r w:rsidRPr="00A97F13">
        <w:rPr>
          <w:rFonts w:ascii="Times New Roman" w:hAnsi="Times New Roman" w:cs="Times New Roman"/>
          <w:b/>
          <w:color w:val="080808"/>
          <w:sz w:val="28"/>
          <w:szCs w:val="28"/>
        </w:rPr>
        <w:t>Васюк І.В.</w:t>
      </w:r>
    </w:p>
    <w:p w:rsidR="001572D9" w:rsidRPr="00A97F13" w:rsidRDefault="001572D9" w:rsidP="00972FF9">
      <w:pPr>
        <w:spacing w:after="0" w:line="360" w:lineRule="auto"/>
        <w:jc w:val="right"/>
        <w:rPr>
          <w:rFonts w:ascii="Times New Roman" w:hAnsi="Times New Roman" w:cs="Times New Roman"/>
          <w:b/>
          <w:color w:val="080808"/>
          <w:sz w:val="28"/>
          <w:szCs w:val="28"/>
        </w:rPr>
      </w:pPr>
      <w:r w:rsidRPr="00A97F13">
        <w:rPr>
          <w:rFonts w:ascii="Times New Roman" w:hAnsi="Times New Roman" w:cs="Times New Roman"/>
          <w:b/>
          <w:color w:val="080808"/>
          <w:sz w:val="28"/>
          <w:szCs w:val="28"/>
        </w:rPr>
        <w:t>Національний медичний університет імені О.О. Богомольця</w:t>
      </w:r>
    </w:p>
    <w:p w:rsidR="001572D9" w:rsidRPr="00A97F13" w:rsidRDefault="001572D9" w:rsidP="00972FF9">
      <w:pPr>
        <w:spacing w:after="0" w:line="360" w:lineRule="auto"/>
        <w:jc w:val="right"/>
        <w:rPr>
          <w:rFonts w:ascii="Times New Roman" w:hAnsi="Times New Roman" w:cs="Times New Roman"/>
          <w:b/>
          <w:color w:val="080808"/>
          <w:sz w:val="28"/>
          <w:szCs w:val="28"/>
          <w:lang w:val="ru-RU"/>
        </w:rPr>
      </w:pPr>
      <w:r w:rsidRPr="00A97F13">
        <w:rPr>
          <w:rFonts w:ascii="Times New Roman" w:hAnsi="Times New Roman" w:cs="Times New Roman"/>
          <w:b/>
          <w:color w:val="080808"/>
          <w:sz w:val="28"/>
          <w:szCs w:val="28"/>
        </w:rPr>
        <w:t xml:space="preserve">Ел. пошта: </w:t>
      </w:r>
      <w:hyperlink r:id="rId8" w:history="1">
        <w:r w:rsidRPr="00A97F13">
          <w:rPr>
            <w:rStyle w:val="a3"/>
            <w:rFonts w:ascii="Times New Roman" w:hAnsi="Times New Roman" w:cs="Times New Roman"/>
            <w:b/>
            <w:color w:val="080808"/>
            <w:sz w:val="28"/>
            <w:szCs w:val="28"/>
            <w:lang w:val="en-US"/>
          </w:rPr>
          <w:t>irina</w:t>
        </w:r>
        <w:r w:rsidRPr="00A97F13">
          <w:rPr>
            <w:rStyle w:val="a3"/>
            <w:rFonts w:ascii="Times New Roman" w:hAnsi="Times New Roman" w:cs="Times New Roman"/>
            <w:b/>
            <w:color w:val="080808"/>
            <w:sz w:val="28"/>
            <w:szCs w:val="28"/>
            <w:lang w:val="ru-RU"/>
          </w:rPr>
          <w:t>_</w:t>
        </w:r>
        <w:r w:rsidRPr="00A97F13">
          <w:rPr>
            <w:rStyle w:val="a3"/>
            <w:rFonts w:ascii="Times New Roman" w:hAnsi="Times New Roman" w:cs="Times New Roman"/>
            <w:b/>
            <w:color w:val="080808"/>
            <w:sz w:val="28"/>
            <w:szCs w:val="28"/>
            <w:lang w:val="en-US"/>
          </w:rPr>
          <w:t>nina</w:t>
        </w:r>
        <w:r w:rsidRPr="00A97F13">
          <w:rPr>
            <w:rStyle w:val="a3"/>
            <w:rFonts w:ascii="Times New Roman" w:hAnsi="Times New Roman" w:cs="Times New Roman"/>
            <w:b/>
            <w:color w:val="080808"/>
            <w:sz w:val="28"/>
            <w:szCs w:val="28"/>
            <w:lang w:val="ru-RU"/>
          </w:rPr>
          <w:t>@</w:t>
        </w:r>
        <w:r w:rsidRPr="00A97F13">
          <w:rPr>
            <w:rStyle w:val="a3"/>
            <w:rFonts w:ascii="Times New Roman" w:hAnsi="Times New Roman" w:cs="Times New Roman"/>
            <w:b/>
            <w:color w:val="080808"/>
            <w:sz w:val="28"/>
            <w:szCs w:val="28"/>
            <w:lang w:val="en-US"/>
          </w:rPr>
          <w:t>ukr</w:t>
        </w:r>
        <w:r w:rsidRPr="00A97F13">
          <w:rPr>
            <w:rStyle w:val="a3"/>
            <w:rFonts w:ascii="Times New Roman" w:hAnsi="Times New Roman" w:cs="Times New Roman"/>
            <w:b/>
            <w:color w:val="080808"/>
            <w:sz w:val="28"/>
            <w:szCs w:val="28"/>
            <w:lang w:val="ru-RU"/>
          </w:rPr>
          <w:t>.</w:t>
        </w:r>
        <w:r w:rsidRPr="00A97F13">
          <w:rPr>
            <w:rStyle w:val="a3"/>
            <w:rFonts w:ascii="Times New Roman" w:hAnsi="Times New Roman" w:cs="Times New Roman"/>
            <w:b/>
            <w:color w:val="080808"/>
            <w:sz w:val="28"/>
            <w:szCs w:val="28"/>
            <w:lang w:val="en-US"/>
          </w:rPr>
          <w:t>net</w:t>
        </w:r>
      </w:hyperlink>
    </w:p>
    <w:p w:rsidR="001572D9" w:rsidRPr="00A97F13" w:rsidRDefault="001572D9" w:rsidP="00972FF9">
      <w:pPr>
        <w:spacing w:after="0" w:line="360" w:lineRule="auto"/>
        <w:jc w:val="center"/>
        <w:rPr>
          <w:rFonts w:ascii="Times New Roman" w:hAnsi="Times New Roman" w:cs="Times New Roman"/>
          <w:b/>
          <w:color w:val="080808"/>
          <w:sz w:val="28"/>
          <w:szCs w:val="28"/>
        </w:rPr>
      </w:pPr>
      <w:r w:rsidRPr="00A97F13">
        <w:rPr>
          <w:rFonts w:ascii="Times New Roman" w:hAnsi="Times New Roman" w:cs="Times New Roman"/>
          <w:b/>
          <w:color w:val="080808"/>
          <w:sz w:val="28"/>
          <w:szCs w:val="28"/>
        </w:rPr>
        <w:t xml:space="preserve">Роль університетської освіти в процесах формування патріотичного духу молоді </w:t>
      </w:r>
    </w:p>
    <w:p w:rsidR="001572D9" w:rsidRPr="00D91053" w:rsidRDefault="001572D9" w:rsidP="00972FF9">
      <w:pPr>
        <w:spacing w:after="0" w:line="360" w:lineRule="auto"/>
        <w:jc w:val="center"/>
        <w:rPr>
          <w:rFonts w:ascii="Times New Roman" w:hAnsi="Times New Roman" w:cs="Times New Roman"/>
          <w:color w:val="080808"/>
          <w:sz w:val="28"/>
          <w:szCs w:val="28"/>
        </w:rPr>
      </w:pPr>
    </w:p>
    <w:p w:rsidR="001572D9" w:rsidRPr="00D91053" w:rsidRDefault="007028BB" w:rsidP="002C4CBF">
      <w:pPr>
        <w:spacing w:after="0" w:line="360" w:lineRule="auto"/>
        <w:ind w:firstLine="709"/>
        <w:jc w:val="both"/>
        <w:rPr>
          <w:rFonts w:ascii="Times New Roman" w:hAnsi="Times New Roman" w:cs="Times New Roman"/>
          <w:color w:val="080808"/>
          <w:sz w:val="28"/>
          <w:szCs w:val="28"/>
        </w:rPr>
      </w:pPr>
      <w:r w:rsidRPr="00D91053">
        <w:rPr>
          <w:rFonts w:ascii="Times New Roman" w:hAnsi="Times New Roman" w:cs="Times New Roman"/>
          <w:color w:val="080808"/>
          <w:sz w:val="28"/>
          <w:szCs w:val="28"/>
        </w:rPr>
        <w:t>П</w:t>
      </w:r>
      <w:r w:rsidR="001572D9" w:rsidRPr="00D91053">
        <w:rPr>
          <w:rFonts w:ascii="Times New Roman" w:hAnsi="Times New Roman" w:cs="Times New Roman"/>
          <w:color w:val="080808"/>
          <w:sz w:val="28"/>
          <w:szCs w:val="28"/>
        </w:rPr>
        <w:t xml:space="preserve">итання цивілізаційного прогресу, </w:t>
      </w:r>
      <w:r w:rsidRPr="00D91053">
        <w:rPr>
          <w:rFonts w:ascii="Times New Roman" w:hAnsi="Times New Roman" w:cs="Times New Roman"/>
          <w:color w:val="080808"/>
          <w:sz w:val="28"/>
          <w:szCs w:val="28"/>
        </w:rPr>
        <w:t xml:space="preserve">становлення демократичної правової держави, </w:t>
      </w:r>
      <w:r w:rsidR="006E4F53" w:rsidRPr="00D91053">
        <w:rPr>
          <w:rFonts w:ascii="Times New Roman" w:hAnsi="Times New Roman" w:cs="Times New Roman"/>
          <w:color w:val="080808"/>
          <w:sz w:val="28"/>
          <w:szCs w:val="28"/>
        </w:rPr>
        <w:t xml:space="preserve">громадянського суспільства </w:t>
      </w:r>
      <w:r w:rsidRPr="00D91053">
        <w:rPr>
          <w:rFonts w:ascii="Times New Roman" w:hAnsi="Times New Roman" w:cs="Times New Roman"/>
          <w:color w:val="080808"/>
          <w:sz w:val="28"/>
          <w:szCs w:val="28"/>
        </w:rPr>
        <w:t>на тлі загострення політичної ситуації в Україні набули о</w:t>
      </w:r>
      <w:r w:rsidR="001572D9" w:rsidRPr="00D91053">
        <w:rPr>
          <w:rFonts w:ascii="Times New Roman" w:hAnsi="Times New Roman" w:cs="Times New Roman"/>
          <w:color w:val="080808"/>
          <w:sz w:val="28"/>
          <w:szCs w:val="28"/>
        </w:rPr>
        <w:t>собливої актуальності.</w:t>
      </w:r>
      <w:r w:rsidRPr="00D91053">
        <w:rPr>
          <w:rFonts w:ascii="Times New Roman" w:hAnsi="Times New Roman" w:cs="Times New Roman"/>
          <w:color w:val="080808"/>
          <w:sz w:val="28"/>
          <w:szCs w:val="28"/>
        </w:rPr>
        <w:t xml:space="preserve"> Людина, особистість, громадянин є основою розв</w:t>
      </w:r>
      <w:r w:rsidR="006E4F53" w:rsidRPr="00D91053">
        <w:rPr>
          <w:rFonts w:ascii="Times New Roman" w:hAnsi="Times New Roman" w:cs="Times New Roman"/>
          <w:color w:val="080808"/>
          <w:sz w:val="28"/>
          <w:szCs w:val="28"/>
        </w:rPr>
        <w:t xml:space="preserve">итку громадянського суспільства, що передбачає її </w:t>
      </w:r>
      <w:r w:rsidRPr="00D91053">
        <w:rPr>
          <w:rFonts w:ascii="Times New Roman" w:hAnsi="Times New Roman" w:cs="Times New Roman"/>
          <w:color w:val="080808"/>
          <w:sz w:val="28"/>
          <w:szCs w:val="28"/>
        </w:rPr>
        <w:t>освічен</w:t>
      </w:r>
      <w:r w:rsidR="006E4F53" w:rsidRPr="00D91053">
        <w:rPr>
          <w:rFonts w:ascii="Times New Roman" w:hAnsi="Times New Roman" w:cs="Times New Roman"/>
          <w:color w:val="080808"/>
          <w:sz w:val="28"/>
          <w:szCs w:val="28"/>
        </w:rPr>
        <w:t xml:space="preserve">ість та </w:t>
      </w:r>
      <w:r w:rsidRPr="00D91053">
        <w:rPr>
          <w:rFonts w:ascii="Times New Roman" w:hAnsi="Times New Roman" w:cs="Times New Roman"/>
          <w:color w:val="080808"/>
          <w:sz w:val="28"/>
          <w:szCs w:val="28"/>
        </w:rPr>
        <w:t>культур</w:t>
      </w:r>
      <w:r w:rsidR="00810376" w:rsidRPr="00D91053">
        <w:rPr>
          <w:rFonts w:ascii="Times New Roman" w:hAnsi="Times New Roman" w:cs="Times New Roman"/>
          <w:color w:val="080808"/>
          <w:sz w:val="28"/>
          <w:szCs w:val="28"/>
        </w:rPr>
        <w:t>не</w:t>
      </w:r>
      <w:r w:rsidR="00744E33" w:rsidRPr="00D91053">
        <w:rPr>
          <w:rFonts w:ascii="Times New Roman" w:hAnsi="Times New Roman" w:cs="Times New Roman"/>
          <w:color w:val="080808"/>
          <w:sz w:val="28"/>
          <w:szCs w:val="28"/>
        </w:rPr>
        <w:t>, патріотичне</w:t>
      </w:r>
      <w:r w:rsidR="00810376" w:rsidRPr="00D91053">
        <w:rPr>
          <w:rFonts w:ascii="Times New Roman" w:hAnsi="Times New Roman" w:cs="Times New Roman"/>
          <w:color w:val="080808"/>
          <w:sz w:val="28"/>
          <w:szCs w:val="28"/>
        </w:rPr>
        <w:t xml:space="preserve"> формування</w:t>
      </w:r>
      <w:r w:rsidRPr="00D91053">
        <w:rPr>
          <w:rFonts w:ascii="Times New Roman" w:hAnsi="Times New Roman" w:cs="Times New Roman"/>
          <w:color w:val="080808"/>
          <w:sz w:val="28"/>
          <w:szCs w:val="28"/>
        </w:rPr>
        <w:t xml:space="preserve">. В цьому контексті освіта, як сфера соціокультурної практики, набуває особливої значущості. </w:t>
      </w:r>
    </w:p>
    <w:p w:rsidR="00F35561" w:rsidRPr="002E4C13" w:rsidRDefault="00F35561" w:rsidP="00D35B7E">
      <w:pPr>
        <w:spacing w:after="0" w:line="360" w:lineRule="auto"/>
        <w:ind w:firstLine="709"/>
        <w:jc w:val="both"/>
        <w:rPr>
          <w:rFonts w:ascii="Times New Roman" w:hAnsi="Times New Roman" w:cs="Times New Roman"/>
          <w:sz w:val="28"/>
          <w:szCs w:val="28"/>
        </w:rPr>
      </w:pPr>
      <w:r w:rsidRPr="00D91053">
        <w:rPr>
          <w:rFonts w:ascii="Times New Roman" w:hAnsi="Times New Roman" w:cs="Times New Roman"/>
          <w:color w:val="080808"/>
          <w:sz w:val="28"/>
          <w:szCs w:val="28"/>
        </w:rPr>
        <w:t>Одним з найва</w:t>
      </w:r>
      <w:r w:rsidR="00D35B7E">
        <w:rPr>
          <w:rFonts w:ascii="Times New Roman" w:hAnsi="Times New Roman" w:cs="Times New Roman"/>
          <w:color w:val="080808"/>
          <w:sz w:val="28"/>
          <w:szCs w:val="28"/>
        </w:rPr>
        <w:t>жливіших завдань сучасного вихо</w:t>
      </w:r>
      <w:r w:rsidRPr="00D91053">
        <w:rPr>
          <w:rFonts w:ascii="Times New Roman" w:hAnsi="Times New Roman" w:cs="Times New Roman"/>
          <w:color w:val="080808"/>
          <w:sz w:val="28"/>
          <w:szCs w:val="28"/>
        </w:rPr>
        <w:t>ван</w:t>
      </w:r>
      <w:r w:rsidRPr="00D91053">
        <w:rPr>
          <w:rFonts w:ascii="Times New Roman" w:hAnsi="Times New Roman" w:cs="Times New Roman"/>
          <w:color w:val="080808"/>
          <w:sz w:val="28"/>
          <w:szCs w:val="28"/>
        </w:rPr>
        <w:softHyphen/>
        <w:t>ня є формування людини-громадянина, для якої демократичне громадянське суспільство є осередком реалізації творчих можливостей, задоволення особистих та соціальних інтересів. В результаті освітньо-виховного впливу на особистість у неї формується така нова характеристика як громадянська компетентність</w:t>
      </w:r>
      <w:r w:rsidR="002E4C13">
        <w:rPr>
          <w:rFonts w:ascii="Times New Roman" w:hAnsi="Times New Roman" w:cs="Times New Roman"/>
          <w:color w:val="080808"/>
          <w:sz w:val="28"/>
          <w:szCs w:val="28"/>
        </w:rPr>
        <w:t>, визначальними характеристиками якої</w:t>
      </w:r>
      <w:r w:rsidR="002E4C13" w:rsidRPr="00D91053">
        <w:rPr>
          <w:rFonts w:ascii="Times New Roman" w:hAnsi="Times New Roman" w:cs="Times New Roman"/>
          <w:color w:val="080808"/>
          <w:sz w:val="28"/>
          <w:szCs w:val="28"/>
        </w:rPr>
        <w:t xml:space="preserve"> є правосвідомість, </w:t>
      </w:r>
      <w:r w:rsidR="002E4C13">
        <w:rPr>
          <w:rFonts w:ascii="Times New Roman" w:hAnsi="Times New Roman" w:cs="Times New Roman"/>
          <w:color w:val="080808"/>
          <w:sz w:val="28"/>
          <w:szCs w:val="28"/>
        </w:rPr>
        <w:t xml:space="preserve">знаннєва й інформаційна </w:t>
      </w:r>
      <w:r w:rsidR="002E4C13" w:rsidRPr="002E4C13">
        <w:rPr>
          <w:rFonts w:ascii="Times New Roman" w:hAnsi="Times New Roman" w:cs="Times New Roman"/>
          <w:sz w:val="28"/>
          <w:szCs w:val="28"/>
        </w:rPr>
        <w:t>компетентність, патріотизм, моральність, трудова активність, альтруїзм, здатність захистити</w:t>
      </w:r>
      <w:r w:rsidR="00F97777" w:rsidRPr="002E4C13">
        <w:rPr>
          <w:rFonts w:ascii="Times New Roman" w:hAnsi="Times New Roman" w:cs="Times New Roman"/>
          <w:sz w:val="28"/>
          <w:szCs w:val="28"/>
        </w:rPr>
        <w:t xml:space="preserve"> суверенн</w:t>
      </w:r>
      <w:r w:rsidR="002E4C13" w:rsidRPr="002E4C13">
        <w:rPr>
          <w:rFonts w:ascii="Times New Roman" w:hAnsi="Times New Roman" w:cs="Times New Roman"/>
          <w:sz w:val="28"/>
          <w:szCs w:val="28"/>
        </w:rPr>
        <w:t>ість,</w:t>
      </w:r>
      <w:r w:rsidR="00F97777" w:rsidRPr="002E4C13">
        <w:rPr>
          <w:rFonts w:ascii="Times New Roman" w:hAnsi="Times New Roman" w:cs="Times New Roman"/>
          <w:sz w:val="28"/>
          <w:szCs w:val="28"/>
        </w:rPr>
        <w:t xml:space="preserve"> </w:t>
      </w:r>
      <w:r w:rsidR="007077F5">
        <w:rPr>
          <w:rFonts w:ascii="Times New Roman" w:hAnsi="Times New Roman" w:cs="Times New Roman"/>
          <w:sz w:val="28"/>
          <w:szCs w:val="28"/>
        </w:rPr>
        <w:t xml:space="preserve">сприяти у </w:t>
      </w:r>
      <w:r w:rsidR="00271AD6" w:rsidRPr="002E4C13">
        <w:rPr>
          <w:rFonts w:ascii="Times New Roman" w:hAnsi="Times New Roman" w:cs="Times New Roman"/>
          <w:sz w:val="28"/>
          <w:szCs w:val="28"/>
        </w:rPr>
        <w:t>збере</w:t>
      </w:r>
      <w:r w:rsidR="007077F5">
        <w:rPr>
          <w:rFonts w:ascii="Times New Roman" w:hAnsi="Times New Roman" w:cs="Times New Roman"/>
          <w:sz w:val="28"/>
          <w:szCs w:val="28"/>
        </w:rPr>
        <w:t>женні</w:t>
      </w:r>
      <w:r w:rsidR="00271AD6" w:rsidRPr="002E4C13">
        <w:rPr>
          <w:rFonts w:ascii="Times New Roman" w:hAnsi="Times New Roman" w:cs="Times New Roman"/>
          <w:sz w:val="28"/>
          <w:szCs w:val="28"/>
        </w:rPr>
        <w:t xml:space="preserve"> </w:t>
      </w:r>
      <w:r w:rsidR="00F97777" w:rsidRPr="002E4C13">
        <w:rPr>
          <w:rFonts w:ascii="Times New Roman" w:hAnsi="Times New Roman" w:cs="Times New Roman"/>
          <w:sz w:val="28"/>
          <w:szCs w:val="28"/>
        </w:rPr>
        <w:t>територіальн</w:t>
      </w:r>
      <w:r w:rsidR="007077F5">
        <w:rPr>
          <w:rFonts w:ascii="Times New Roman" w:hAnsi="Times New Roman" w:cs="Times New Roman"/>
          <w:sz w:val="28"/>
          <w:szCs w:val="28"/>
        </w:rPr>
        <w:t>ої цілісно</w:t>
      </w:r>
      <w:r w:rsidR="00F97777" w:rsidRPr="002E4C13">
        <w:rPr>
          <w:rFonts w:ascii="Times New Roman" w:hAnsi="Times New Roman" w:cs="Times New Roman"/>
          <w:sz w:val="28"/>
          <w:szCs w:val="28"/>
        </w:rPr>
        <w:t>ст</w:t>
      </w:r>
      <w:r w:rsidR="007077F5">
        <w:rPr>
          <w:rFonts w:ascii="Times New Roman" w:hAnsi="Times New Roman" w:cs="Times New Roman"/>
          <w:sz w:val="28"/>
          <w:szCs w:val="28"/>
        </w:rPr>
        <w:t>і</w:t>
      </w:r>
      <w:r w:rsidR="00F97777" w:rsidRPr="002E4C13">
        <w:rPr>
          <w:rFonts w:ascii="Times New Roman" w:hAnsi="Times New Roman" w:cs="Times New Roman"/>
          <w:sz w:val="28"/>
          <w:szCs w:val="28"/>
        </w:rPr>
        <w:t xml:space="preserve"> держави</w:t>
      </w:r>
      <w:r w:rsidRPr="002E4C13">
        <w:rPr>
          <w:rFonts w:ascii="Times New Roman" w:hAnsi="Times New Roman" w:cs="Times New Roman"/>
          <w:sz w:val="28"/>
          <w:szCs w:val="28"/>
        </w:rPr>
        <w:t xml:space="preserve">. </w:t>
      </w:r>
    </w:p>
    <w:p w:rsidR="00D91053" w:rsidRPr="00D91053" w:rsidRDefault="00995759" w:rsidP="00D35B7E">
      <w:pPr>
        <w:pStyle w:val="a4"/>
        <w:shd w:val="clear" w:color="auto" w:fill="FFFFFF"/>
        <w:tabs>
          <w:tab w:val="left" w:pos="0"/>
          <w:tab w:val="left" w:pos="709"/>
          <w:tab w:val="left" w:pos="851"/>
          <w:tab w:val="left" w:pos="1134"/>
        </w:tabs>
        <w:suppressAutoHyphens/>
        <w:spacing w:line="360" w:lineRule="auto"/>
        <w:ind w:firstLine="709"/>
        <w:rPr>
          <w:color w:val="080808"/>
          <w:szCs w:val="28"/>
        </w:rPr>
      </w:pPr>
      <w:r w:rsidRPr="00D91053">
        <w:rPr>
          <w:i/>
          <w:color w:val="080808"/>
          <w:szCs w:val="28"/>
        </w:rPr>
        <w:t>Освіта як ресурс розвитку громадянського суспільства передбачає створення можливостей для розвитку особистості як важливого чинника не лише процесу трудової діяльності, базованої на сучасних виробничих силах, а й як суб'єкта соціальних демократичних відносин.</w:t>
      </w:r>
      <w:r w:rsidR="00D91053">
        <w:rPr>
          <w:i/>
          <w:color w:val="080808"/>
          <w:szCs w:val="28"/>
        </w:rPr>
        <w:t xml:space="preserve"> </w:t>
      </w:r>
      <w:r w:rsidR="00D91053" w:rsidRPr="00D91053">
        <w:rPr>
          <w:color w:val="080808"/>
          <w:szCs w:val="28"/>
        </w:rPr>
        <w:t>За сприятливих умов суспільну та історичну місію молоді складно переоцінити, вона полягає не лише у відтворені соціальної структури</w:t>
      </w:r>
      <w:r w:rsidR="00A97F13">
        <w:rPr>
          <w:color w:val="080808"/>
          <w:szCs w:val="28"/>
        </w:rPr>
        <w:t>,</w:t>
      </w:r>
      <w:r w:rsidR="00D91053" w:rsidRPr="00D91053">
        <w:rPr>
          <w:color w:val="080808"/>
          <w:szCs w:val="28"/>
        </w:rPr>
        <w:t xml:space="preserve"> відносин і культурно-історичної традиції, але й у їхньому активному вдосконаленні [1, с. 208].</w:t>
      </w:r>
    </w:p>
    <w:p w:rsidR="00ED4A29" w:rsidRPr="00D91053" w:rsidRDefault="00F97777" w:rsidP="00D35B7E">
      <w:pPr>
        <w:tabs>
          <w:tab w:val="left" w:pos="851"/>
        </w:tabs>
        <w:spacing w:after="0" w:line="360" w:lineRule="auto"/>
        <w:ind w:firstLine="709"/>
        <w:jc w:val="both"/>
        <w:rPr>
          <w:rFonts w:ascii="Times New Roman" w:hAnsi="Times New Roman" w:cs="Times New Roman"/>
          <w:color w:val="080808"/>
          <w:sz w:val="28"/>
          <w:szCs w:val="28"/>
        </w:rPr>
      </w:pPr>
      <w:r w:rsidRPr="00D91053">
        <w:rPr>
          <w:rFonts w:ascii="Times New Roman" w:hAnsi="Times New Roman" w:cs="Times New Roman"/>
          <w:color w:val="080808"/>
          <w:sz w:val="28"/>
          <w:szCs w:val="28"/>
          <w:lang w:val="ru-RU"/>
        </w:rPr>
        <w:lastRenderedPageBreak/>
        <w:t>В період військового вторгнення на територію</w:t>
      </w:r>
      <w:r w:rsidR="00ED4A29" w:rsidRPr="00D91053">
        <w:rPr>
          <w:rFonts w:ascii="Times New Roman" w:hAnsi="Times New Roman" w:cs="Times New Roman"/>
          <w:color w:val="080808"/>
          <w:sz w:val="28"/>
          <w:szCs w:val="28"/>
        </w:rPr>
        <w:t xml:space="preserve"> України</w:t>
      </w:r>
      <w:r w:rsidR="00B63747" w:rsidRPr="00D91053">
        <w:rPr>
          <w:rFonts w:ascii="Times New Roman" w:hAnsi="Times New Roman" w:cs="Times New Roman"/>
          <w:color w:val="080808"/>
          <w:sz w:val="28"/>
          <w:szCs w:val="28"/>
        </w:rPr>
        <w:t xml:space="preserve"> </w:t>
      </w:r>
      <w:r w:rsidR="00ED4A29" w:rsidRPr="00D91053">
        <w:rPr>
          <w:rFonts w:ascii="Times New Roman" w:hAnsi="Times New Roman" w:cs="Times New Roman"/>
          <w:color w:val="080808"/>
          <w:sz w:val="28"/>
          <w:szCs w:val="28"/>
        </w:rPr>
        <w:t>все частіше звертаємося до традицій нашого народу, до національної системи виховання як необхідних складових природові</w:t>
      </w:r>
      <w:r w:rsidRPr="00D91053">
        <w:rPr>
          <w:rFonts w:ascii="Times New Roman" w:hAnsi="Times New Roman" w:cs="Times New Roman"/>
          <w:color w:val="080808"/>
          <w:sz w:val="28"/>
          <w:szCs w:val="28"/>
        </w:rPr>
        <w:t>д</w:t>
      </w:r>
      <w:r w:rsidR="00ED4A29" w:rsidRPr="00D91053">
        <w:rPr>
          <w:rFonts w:ascii="Times New Roman" w:hAnsi="Times New Roman" w:cs="Times New Roman"/>
          <w:color w:val="080808"/>
          <w:sz w:val="28"/>
          <w:szCs w:val="28"/>
        </w:rPr>
        <w:t>повідного та історично складеного способу формування високорозвиненої особистості. Виховання в наш час передбачає засвоєння кожною особистістю культури рідного народу, відродження його національного духу, способу життя та історико-культурної спадщини, тобто формування світоглядної неповторності, що формувалася з сивої давнини.</w:t>
      </w:r>
    </w:p>
    <w:p w:rsidR="00CF29AB" w:rsidRPr="00D91053" w:rsidRDefault="00ED4A29" w:rsidP="00D35B7E">
      <w:pPr>
        <w:tabs>
          <w:tab w:val="left" w:pos="851"/>
        </w:tabs>
        <w:spacing w:after="0" w:line="360" w:lineRule="auto"/>
        <w:ind w:firstLine="709"/>
        <w:jc w:val="both"/>
        <w:rPr>
          <w:rFonts w:ascii="Times New Roman" w:hAnsi="Times New Roman" w:cs="Times New Roman"/>
          <w:color w:val="080808"/>
          <w:sz w:val="28"/>
          <w:szCs w:val="28"/>
        </w:rPr>
      </w:pPr>
      <w:r w:rsidRPr="00D91053">
        <w:rPr>
          <w:rFonts w:ascii="Times New Roman" w:hAnsi="Times New Roman" w:cs="Times New Roman"/>
          <w:color w:val="080808"/>
          <w:sz w:val="28"/>
          <w:szCs w:val="28"/>
        </w:rPr>
        <w:t>Одним зі зразків виховної системи українського народу є козацька педагогіка як унікальне явище, складова довершеної національної педагогіки, що увібрала в себе народну виховну мудрість, ідейно-моральний, емоційно-естетичний та психолого-педагогічний зміст богатирської епохи життя наших пращурів</w:t>
      </w:r>
      <w:r w:rsidR="0069577B" w:rsidRPr="00D91053">
        <w:rPr>
          <w:rFonts w:ascii="Times New Roman" w:hAnsi="Times New Roman" w:cs="Times New Roman"/>
          <w:color w:val="080808"/>
          <w:sz w:val="28"/>
          <w:szCs w:val="28"/>
        </w:rPr>
        <w:t>;</w:t>
      </w:r>
      <w:r w:rsidRPr="00D91053">
        <w:rPr>
          <w:rFonts w:ascii="Times New Roman" w:hAnsi="Times New Roman" w:cs="Times New Roman"/>
          <w:color w:val="080808"/>
          <w:sz w:val="28"/>
          <w:szCs w:val="28"/>
        </w:rPr>
        <w:t xml:space="preserve"> </w:t>
      </w:r>
      <w:r w:rsidR="0069577B" w:rsidRPr="00D91053">
        <w:rPr>
          <w:rFonts w:ascii="Times New Roman" w:hAnsi="Times New Roman" w:cs="Times New Roman"/>
          <w:color w:val="080808"/>
          <w:sz w:val="28"/>
          <w:szCs w:val="28"/>
        </w:rPr>
        <w:t>з</w:t>
      </w:r>
      <w:r w:rsidR="00B63747" w:rsidRPr="00D91053">
        <w:rPr>
          <w:rFonts w:ascii="Times New Roman" w:hAnsi="Times New Roman" w:cs="Times New Roman"/>
          <w:color w:val="080808"/>
          <w:sz w:val="28"/>
          <w:szCs w:val="28"/>
        </w:rPr>
        <w:t>начн</w:t>
      </w:r>
      <w:r w:rsidR="0069577B" w:rsidRPr="00D91053">
        <w:rPr>
          <w:rFonts w:ascii="Times New Roman" w:hAnsi="Times New Roman" w:cs="Times New Roman"/>
          <w:color w:val="080808"/>
          <w:sz w:val="28"/>
          <w:szCs w:val="28"/>
        </w:rPr>
        <w:t>а</w:t>
      </w:r>
      <w:r w:rsidR="00CF29AB" w:rsidRPr="00D91053">
        <w:rPr>
          <w:rFonts w:ascii="Times New Roman" w:hAnsi="Times New Roman" w:cs="Times New Roman"/>
          <w:color w:val="080808"/>
          <w:sz w:val="28"/>
          <w:szCs w:val="28"/>
        </w:rPr>
        <w:t xml:space="preserve"> уваг</w:t>
      </w:r>
      <w:r w:rsidR="0069577B" w:rsidRPr="00D91053">
        <w:rPr>
          <w:rFonts w:ascii="Times New Roman" w:hAnsi="Times New Roman" w:cs="Times New Roman"/>
          <w:color w:val="080808"/>
          <w:sz w:val="28"/>
          <w:szCs w:val="28"/>
        </w:rPr>
        <w:t>а</w:t>
      </w:r>
      <w:r w:rsidR="00CF29AB" w:rsidRPr="00D91053">
        <w:rPr>
          <w:rFonts w:ascii="Times New Roman" w:hAnsi="Times New Roman" w:cs="Times New Roman"/>
          <w:color w:val="080808"/>
          <w:sz w:val="28"/>
          <w:szCs w:val="28"/>
        </w:rPr>
        <w:t xml:space="preserve"> </w:t>
      </w:r>
      <w:r w:rsidR="002C4CBF">
        <w:rPr>
          <w:rFonts w:ascii="Times New Roman" w:hAnsi="Times New Roman" w:cs="Times New Roman"/>
          <w:color w:val="080808"/>
          <w:sz w:val="28"/>
          <w:szCs w:val="28"/>
        </w:rPr>
        <w:t xml:space="preserve">у ній </w:t>
      </w:r>
      <w:r w:rsidR="00CF29AB" w:rsidRPr="00D91053">
        <w:rPr>
          <w:rFonts w:ascii="Times New Roman" w:hAnsi="Times New Roman" w:cs="Times New Roman"/>
          <w:color w:val="080808"/>
          <w:sz w:val="28"/>
          <w:szCs w:val="28"/>
        </w:rPr>
        <w:t>приділял</w:t>
      </w:r>
      <w:r w:rsidR="0069577B" w:rsidRPr="00D91053">
        <w:rPr>
          <w:rFonts w:ascii="Times New Roman" w:hAnsi="Times New Roman" w:cs="Times New Roman"/>
          <w:color w:val="080808"/>
          <w:sz w:val="28"/>
          <w:szCs w:val="28"/>
        </w:rPr>
        <w:t>а</w:t>
      </w:r>
      <w:r w:rsidR="00CF29AB" w:rsidRPr="00D91053">
        <w:rPr>
          <w:rFonts w:ascii="Times New Roman" w:hAnsi="Times New Roman" w:cs="Times New Roman"/>
          <w:color w:val="080808"/>
          <w:sz w:val="28"/>
          <w:szCs w:val="28"/>
        </w:rPr>
        <w:t xml:space="preserve">ся релігійному вихованню молоді та навчання основам православної віри. </w:t>
      </w:r>
    </w:p>
    <w:p w:rsidR="00AD6905" w:rsidRPr="00D91053" w:rsidRDefault="00AD6905" w:rsidP="00D35B7E">
      <w:pPr>
        <w:tabs>
          <w:tab w:val="left" w:pos="851"/>
        </w:tabs>
        <w:spacing w:after="0" w:line="360" w:lineRule="auto"/>
        <w:ind w:firstLine="709"/>
        <w:jc w:val="both"/>
        <w:rPr>
          <w:rFonts w:ascii="Times New Roman" w:hAnsi="Times New Roman" w:cs="Times New Roman"/>
          <w:color w:val="080808"/>
          <w:sz w:val="28"/>
          <w:szCs w:val="28"/>
        </w:rPr>
      </w:pPr>
      <w:r w:rsidRPr="00D91053">
        <w:rPr>
          <w:rFonts w:ascii="Times New Roman" w:hAnsi="Times New Roman" w:cs="Times New Roman"/>
          <w:color w:val="080808"/>
          <w:sz w:val="28"/>
          <w:szCs w:val="28"/>
        </w:rPr>
        <w:t xml:space="preserve">Провідною ідеєю козацтва була свобода і незалежність України, непорушність прав народу, народовладдя та суверенність. Педагогічна мудрість сприяла зміцненню національної системи освіти і виховання, яка у ці часи досягла апогею свого розвитку. Козацька система виховання заперечує рабську психологію, втрату людиною самостійності та гідності, пасивність, політичне прислужництво, невіру в свої сили. </w:t>
      </w:r>
    </w:p>
    <w:p w:rsidR="00AD6905" w:rsidRPr="00D91053" w:rsidRDefault="00AD6905" w:rsidP="00D35B7E">
      <w:pPr>
        <w:spacing w:after="0" w:line="360" w:lineRule="auto"/>
        <w:ind w:firstLine="709"/>
        <w:jc w:val="both"/>
        <w:rPr>
          <w:rFonts w:ascii="Times New Roman" w:hAnsi="Times New Roman" w:cs="Times New Roman"/>
          <w:color w:val="080808"/>
          <w:sz w:val="28"/>
          <w:szCs w:val="28"/>
        </w:rPr>
      </w:pPr>
      <w:r w:rsidRPr="00D91053">
        <w:rPr>
          <w:rFonts w:ascii="Times New Roman" w:hAnsi="Times New Roman" w:cs="Times New Roman"/>
          <w:color w:val="080808"/>
          <w:sz w:val="28"/>
          <w:szCs w:val="28"/>
        </w:rPr>
        <w:t>Західні автори Х</w:t>
      </w:r>
      <w:r w:rsidRPr="00D91053">
        <w:rPr>
          <w:rFonts w:ascii="Times New Roman" w:hAnsi="Times New Roman" w:cs="Times New Roman"/>
          <w:color w:val="080808"/>
          <w:sz w:val="28"/>
          <w:szCs w:val="28"/>
          <w:lang w:val="en-US"/>
        </w:rPr>
        <w:t>V</w:t>
      </w:r>
      <w:r w:rsidRPr="00D91053">
        <w:rPr>
          <w:rFonts w:ascii="Times New Roman" w:hAnsi="Times New Roman" w:cs="Times New Roman"/>
          <w:color w:val="080808"/>
          <w:sz w:val="28"/>
          <w:szCs w:val="28"/>
        </w:rPr>
        <w:t>ІІ - Х</w:t>
      </w:r>
      <w:r w:rsidRPr="00D91053">
        <w:rPr>
          <w:rFonts w:ascii="Times New Roman" w:hAnsi="Times New Roman" w:cs="Times New Roman"/>
          <w:color w:val="080808"/>
          <w:sz w:val="28"/>
          <w:szCs w:val="28"/>
          <w:lang w:val="en-US"/>
        </w:rPr>
        <w:t>V</w:t>
      </w:r>
      <w:r w:rsidRPr="00D91053">
        <w:rPr>
          <w:rFonts w:ascii="Times New Roman" w:hAnsi="Times New Roman" w:cs="Times New Roman"/>
          <w:color w:val="080808"/>
          <w:sz w:val="28"/>
          <w:szCs w:val="28"/>
        </w:rPr>
        <w:t xml:space="preserve">ІІІ ст. порівнювали Запорізьку Січ з уславленими містами-державами античності та рицарськими орденами Середньовіччя. Козацтво – це зразок високоінтелектуального та суспільно творчого способу державотворення, громадського дива Європи. </w:t>
      </w:r>
    </w:p>
    <w:p w:rsidR="001572D9" w:rsidRPr="00D91053" w:rsidRDefault="00307A31" w:rsidP="00D35B7E">
      <w:pPr>
        <w:tabs>
          <w:tab w:val="left" w:pos="851"/>
        </w:tabs>
        <w:spacing w:after="0" w:line="360" w:lineRule="auto"/>
        <w:ind w:firstLine="709"/>
        <w:jc w:val="both"/>
        <w:rPr>
          <w:rFonts w:ascii="Times New Roman" w:hAnsi="Times New Roman" w:cs="Times New Roman"/>
          <w:i/>
          <w:color w:val="080808"/>
          <w:sz w:val="28"/>
          <w:szCs w:val="28"/>
        </w:rPr>
      </w:pPr>
      <w:r w:rsidRPr="00D91053">
        <w:rPr>
          <w:rFonts w:ascii="Times New Roman" w:hAnsi="Times New Roman" w:cs="Times New Roman"/>
          <w:color w:val="080808"/>
          <w:sz w:val="28"/>
          <w:szCs w:val="28"/>
        </w:rPr>
        <w:t>Наш сучасник, відомий науковець В. Вашкевич з</w:t>
      </w:r>
      <w:r w:rsidR="001572D9" w:rsidRPr="00D91053">
        <w:rPr>
          <w:rFonts w:ascii="Times New Roman" w:hAnsi="Times New Roman" w:cs="Times New Roman"/>
          <w:color w:val="080808"/>
          <w:sz w:val="28"/>
          <w:szCs w:val="28"/>
        </w:rPr>
        <w:t xml:space="preserve">начну увагу у власному дисертаційному дослідженні приділив процесу формування людської особистості засобами освіти, у результаті чого й відбувається «засвоєння нею соціальних ролей суспільного та власного історичного досвіду» </w:t>
      </w:r>
      <w:r w:rsidR="001572D9" w:rsidRPr="00D91053">
        <w:rPr>
          <w:rFonts w:ascii="Times New Roman" w:hAnsi="Times New Roman" w:cs="Times New Roman"/>
          <w:bCs/>
          <w:color w:val="080808"/>
          <w:sz w:val="28"/>
          <w:szCs w:val="28"/>
        </w:rPr>
        <w:t xml:space="preserve">[1, </w:t>
      </w:r>
      <w:r w:rsidR="001572D9" w:rsidRPr="00D91053">
        <w:rPr>
          <w:rFonts w:ascii="Times New Roman" w:hAnsi="Times New Roman" w:cs="Times New Roman"/>
          <w:color w:val="080808"/>
          <w:sz w:val="28"/>
          <w:szCs w:val="28"/>
        </w:rPr>
        <w:t xml:space="preserve">с. 71]. Чільне місце в цьому процесі належить взаємовпливам людини і суспільства, коли не лише соціум формує особистість, а й особистість своєю діяльністю – суспільство. </w:t>
      </w:r>
      <w:r w:rsidR="001572D9" w:rsidRPr="00D91053">
        <w:rPr>
          <w:rFonts w:ascii="Times New Roman" w:hAnsi="Times New Roman" w:cs="Times New Roman"/>
          <w:bCs/>
          <w:color w:val="080808"/>
          <w:sz w:val="28"/>
          <w:szCs w:val="28"/>
        </w:rPr>
        <w:t xml:space="preserve">Науковець справедливо вважає, що суспільство у стані трансформації потребує людей з визначеною громадянською позицією, спроможних активно впливати на </w:t>
      </w:r>
      <w:r w:rsidR="00DA2C94">
        <w:rPr>
          <w:rFonts w:ascii="Times New Roman" w:hAnsi="Times New Roman" w:cs="Times New Roman"/>
          <w:bCs/>
          <w:color w:val="080808"/>
          <w:sz w:val="28"/>
          <w:szCs w:val="28"/>
        </w:rPr>
        <w:t>поступальний розвиток держави [</w:t>
      </w:r>
      <w:r w:rsidR="00DA2C94" w:rsidRPr="00DA2C94">
        <w:rPr>
          <w:rFonts w:ascii="Times New Roman" w:hAnsi="Times New Roman" w:cs="Times New Roman"/>
          <w:bCs/>
          <w:color w:val="080808"/>
          <w:sz w:val="28"/>
          <w:szCs w:val="28"/>
          <w:lang w:val="ru-RU"/>
        </w:rPr>
        <w:t>2</w:t>
      </w:r>
      <w:bookmarkStart w:id="0" w:name="_GoBack"/>
      <w:bookmarkEnd w:id="0"/>
      <w:r w:rsidR="001572D9" w:rsidRPr="00D91053">
        <w:rPr>
          <w:rFonts w:ascii="Times New Roman" w:hAnsi="Times New Roman" w:cs="Times New Roman"/>
          <w:bCs/>
          <w:color w:val="080808"/>
          <w:sz w:val="28"/>
          <w:szCs w:val="28"/>
        </w:rPr>
        <w:t>,</w:t>
      </w:r>
      <w:r w:rsidR="001572D9" w:rsidRPr="00D91053">
        <w:rPr>
          <w:rFonts w:ascii="Times New Roman" w:hAnsi="Times New Roman" w:cs="Times New Roman"/>
          <w:bCs/>
          <w:color w:val="080808"/>
          <w:sz w:val="28"/>
          <w:szCs w:val="28"/>
          <w:lang w:val="ru-RU"/>
        </w:rPr>
        <w:t xml:space="preserve"> </w:t>
      </w:r>
      <w:r w:rsidR="001572D9" w:rsidRPr="00D91053">
        <w:rPr>
          <w:rFonts w:ascii="Times New Roman" w:hAnsi="Times New Roman" w:cs="Times New Roman"/>
          <w:color w:val="080808"/>
          <w:sz w:val="28"/>
          <w:szCs w:val="28"/>
        </w:rPr>
        <w:t>с</w:t>
      </w:r>
      <w:r w:rsidR="001572D9" w:rsidRPr="00D91053">
        <w:rPr>
          <w:rFonts w:ascii="Times New Roman" w:hAnsi="Times New Roman" w:cs="Times New Roman"/>
          <w:bCs/>
          <w:color w:val="080808"/>
          <w:sz w:val="28"/>
          <w:szCs w:val="28"/>
        </w:rPr>
        <w:t>. 13].</w:t>
      </w:r>
      <w:r w:rsidRPr="00D91053">
        <w:rPr>
          <w:rFonts w:ascii="Times New Roman" w:hAnsi="Times New Roman" w:cs="Times New Roman"/>
          <w:bCs/>
          <w:color w:val="080808"/>
          <w:sz w:val="28"/>
          <w:szCs w:val="28"/>
        </w:rPr>
        <w:t xml:space="preserve"> </w:t>
      </w:r>
      <w:r w:rsidR="00D91053" w:rsidRPr="00D91053">
        <w:rPr>
          <w:rFonts w:ascii="Times New Roman" w:hAnsi="Times New Roman" w:cs="Times New Roman"/>
          <w:color w:val="080808"/>
          <w:sz w:val="28"/>
          <w:szCs w:val="28"/>
        </w:rPr>
        <w:t>Наш час характеризується глибокими суспільними кризами</w:t>
      </w:r>
      <w:r w:rsidR="00A97F13">
        <w:rPr>
          <w:rFonts w:ascii="Times New Roman" w:hAnsi="Times New Roman" w:cs="Times New Roman"/>
          <w:color w:val="080808"/>
          <w:sz w:val="28"/>
          <w:szCs w:val="28"/>
        </w:rPr>
        <w:t xml:space="preserve"> і зумовленими </w:t>
      </w:r>
      <w:r w:rsidR="00D91053" w:rsidRPr="00D91053">
        <w:rPr>
          <w:rFonts w:ascii="Times New Roman" w:hAnsi="Times New Roman" w:cs="Times New Roman"/>
          <w:color w:val="080808"/>
          <w:sz w:val="28"/>
          <w:szCs w:val="28"/>
        </w:rPr>
        <w:t>транс</w:t>
      </w:r>
      <w:r w:rsidR="00A97F13">
        <w:rPr>
          <w:rFonts w:ascii="Times New Roman" w:hAnsi="Times New Roman" w:cs="Times New Roman"/>
          <w:color w:val="080808"/>
          <w:sz w:val="28"/>
          <w:szCs w:val="28"/>
        </w:rPr>
        <w:t>формаційними процесами</w:t>
      </w:r>
      <w:r w:rsidR="00D91053" w:rsidRPr="00D91053">
        <w:rPr>
          <w:rFonts w:ascii="Times New Roman" w:hAnsi="Times New Roman" w:cs="Times New Roman"/>
          <w:color w:val="080808"/>
          <w:sz w:val="28"/>
          <w:szCs w:val="28"/>
        </w:rPr>
        <w:t xml:space="preserve">. Сучасна пересічна людина опинилася на перетині особистих і державних інтересів та свавілля російських окупантів. </w:t>
      </w:r>
      <w:r w:rsidR="00D91053">
        <w:rPr>
          <w:rFonts w:ascii="Times New Roman" w:hAnsi="Times New Roman" w:cs="Times New Roman"/>
          <w:color w:val="080808"/>
          <w:sz w:val="28"/>
          <w:szCs w:val="28"/>
        </w:rPr>
        <w:t>С</w:t>
      </w:r>
      <w:r w:rsidR="00EE4D62" w:rsidRPr="00D91053">
        <w:rPr>
          <w:rFonts w:ascii="Times New Roman" w:hAnsi="Times New Roman" w:cs="Times New Roman"/>
          <w:bCs/>
          <w:color w:val="080808"/>
          <w:sz w:val="28"/>
          <w:szCs w:val="28"/>
        </w:rPr>
        <w:t xml:space="preserve">ьогодні українське суспільство, переживаючи військове вторгнення на свою територію, демонструє найкращий приклад патріотизму, відданості власній державі її громадян. </w:t>
      </w:r>
      <w:r w:rsidR="00A83003" w:rsidRPr="00D91053">
        <w:rPr>
          <w:rFonts w:ascii="Times New Roman" w:hAnsi="Times New Roman" w:cs="Times New Roman"/>
          <w:bCs/>
          <w:color w:val="080808"/>
          <w:sz w:val="28"/>
          <w:szCs w:val="28"/>
        </w:rPr>
        <w:t xml:space="preserve">В той же час, український народ мусить адаптуватися до життя в умовах </w:t>
      </w:r>
      <w:r w:rsidR="00824E95" w:rsidRPr="00D91053">
        <w:rPr>
          <w:rFonts w:ascii="Times New Roman" w:hAnsi="Times New Roman" w:cs="Times New Roman"/>
          <w:bCs/>
          <w:color w:val="080808"/>
          <w:sz w:val="28"/>
          <w:szCs w:val="28"/>
        </w:rPr>
        <w:t>збройної й інформаційної воєн</w:t>
      </w:r>
      <w:r w:rsidR="00A83003" w:rsidRPr="00D91053">
        <w:rPr>
          <w:rFonts w:ascii="Times New Roman" w:hAnsi="Times New Roman" w:cs="Times New Roman"/>
          <w:bCs/>
          <w:color w:val="080808"/>
          <w:sz w:val="28"/>
          <w:szCs w:val="28"/>
        </w:rPr>
        <w:t xml:space="preserve"> та наслідків, </w:t>
      </w:r>
      <w:r w:rsidR="00824E95" w:rsidRPr="00D91053">
        <w:rPr>
          <w:rFonts w:ascii="Times New Roman" w:hAnsi="Times New Roman" w:cs="Times New Roman"/>
          <w:bCs/>
          <w:color w:val="080808"/>
          <w:sz w:val="28"/>
          <w:szCs w:val="28"/>
        </w:rPr>
        <w:t xml:space="preserve"> ними</w:t>
      </w:r>
      <w:r w:rsidR="00A83003" w:rsidRPr="00D91053">
        <w:rPr>
          <w:rFonts w:ascii="Times New Roman" w:hAnsi="Times New Roman" w:cs="Times New Roman"/>
          <w:bCs/>
          <w:color w:val="080808"/>
          <w:sz w:val="28"/>
          <w:szCs w:val="28"/>
        </w:rPr>
        <w:t xml:space="preserve"> спричинених.</w:t>
      </w:r>
    </w:p>
    <w:p w:rsidR="001572D9" w:rsidRPr="00D91053" w:rsidRDefault="001572D9" w:rsidP="00D35B7E">
      <w:pPr>
        <w:pStyle w:val="a4"/>
        <w:shd w:val="clear" w:color="auto" w:fill="FFFFFF"/>
        <w:tabs>
          <w:tab w:val="left" w:pos="0"/>
          <w:tab w:val="left" w:pos="709"/>
          <w:tab w:val="left" w:pos="851"/>
          <w:tab w:val="left" w:pos="1134"/>
        </w:tabs>
        <w:suppressAutoHyphens/>
        <w:spacing w:line="360" w:lineRule="auto"/>
        <w:ind w:firstLine="709"/>
        <w:rPr>
          <w:bCs/>
          <w:color w:val="080808"/>
          <w:szCs w:val="28"/>
        </w:rPr>
      </w:pPr>
      <w:r w:rsidRPr="00D91053">
        <w:rPr>
          <w:bCs/>
          <w:color w:val="080808"/>
          <w:szCs w:val="28"/>
        </w:rPr>
        <w:t xml:space="preserve">Утім, служіння людей державі, а держави – людям має бути обопільним, оскільки розрив у цінностях – державних та особистих, масових і духовних ‒ спотворює внутрішній світ молоді. Поза усіляким сумнівом, кризові стани у суспільстві мають бути мінімізовані, інакше історичний досвід минулого не матиме ніякого позитивного значення для молоді в </w:t>
      </w:r>
      <w:r w:rsidR="00EE4D62" w:rsidRPr="00D91053">
        <w:rPr>
          <w:bCs/>
          <w:color w:val="080808"/>
          <w:szCs w:val="28"/>
        </w:rPr>
        <w:t xml:space="preserve">умовах затяжної соціальної, політичної </w:t>
      </w:r>
      <w:r w:rsidRPr="00D91053">
        <w:rPr>
          <w:bCs/>
          <w:color w:val="080808"/>
          <w:szCs w:val="28"/>
        </w:rPr>
        <w:t>кризи і складних соціальних умов, пов’яз</w:t>
      </w:r>
      <w:r w:rsidR="00DA2C94">
        <w:rPr>
          <w:bCs/>
          <w:color w:val="080808"/>
          <w:szCs w:val="28"/>
        </w:rPr>
        <w:t>аних з боротьбою за виживання [</w:t>
      </w:r>
      <w:r w:rsidR="00DA2C94" w:rsidRPr="00DA2C94">
        <w:rPr>
          <w:bCs/>
          <w:color w:val="080808"/>
          <w:szCs w:val="28"/>
        </w:rPr>
        <w:t>2</w:t>
      </w:r>
      <w:r w:rsidRPr="00D91053">
        <w:rPr>
          <w:bCs/>
          <w:color w:val="080808"/>
          <w:szCs w:val="28"/>
        </w:rPr>
        <w:t xml:space="preserve">, </w:t>
      </w:r>
      <w:r w:rsidRPr="00D91053">
        <w:rPr>
          <w:color w:val="080808"/>
          <w:szCs w:val="28"/>
        </w:rPr>
        <w:t>с</w:t>
      </w:r>
      <w:r w:rsidRPr="00D91053">
        <w:rPr>
          <w:bCs/>
          <w:color w:val="080808"/>
          <w:szCs w:val="28"/>
        </w:rPr>
        <w:t xml:space="preserve">. 75; 42; 57]. </w:t>
      </w:r>
    </w:p>
    <w:p w:rsidR="001572D9" w:rsidRPr="00D91053" w:rsidRDefault="001572D9" w:rsidP="00D35B7E">
      <w:pPr>
        <w:spacing w:after="0" w:line="360" w:lineRule="auto"/>
        <w:ind w:firstLine="709"/>
        <w:jc w:val="both"/>
        <w:rPr>
          <w:rFonts w:ascii="Times New Roman" w:hAnsi="Times New Roman" w:cs="Times New Roman"/>
          <w:color w:val="080808"/>
          <w:sz w:val="28"/>
          <w:szCs w:val="28"/>
        </w:rPr>
      </w:pPr>
      <w:r w:rsidRPr="00D91053">
        <w:rPr>
          <w:rFonts w:ascii="Times New Roman" w:hAnsi="Times New Roman" w:cs="Times New Roman"/>
          <w:color w:val="080808"/>
          <w:sz w:val="28"/>
          <w:szCs w:val="28"/>
        </w:rPr>
        <w:t>Формування громадянського суспільства можливе лише за умови дотримання демократичних цінностей в усіх сферах життєдіяльності людини. Ця проблема змушує дійти висновків, що для динамічного розвитку демократичних процесів мусить бути певна політична дисципліна народу та його достатня політична культура, досягти яких не можна за  короткий проміжок часу.</w:t>
      </w:r>
    </w:p>
    <w:p w:rsidR="00126925" w:rsidRPr="00A97F13" w:rsidRDefault="00A97F13" w:rsidP="00A97F13">
      <w:pPr>
        <w:spacing w:after="0" w:line="360" w:lineRule="auto"/>
        <w:ind w:firstLine="709"/>
        <w:rPr>
          <w:rFonts w:ascii="Times New Roman" w:hAnsi="Times New Roman" w:cs="Times New Roman"/>
          <w:b/>
          <w:color w:val="080808"/>
          <w:sz w:val="28"/>
          <w:szCs w:val="28"/>
        </w:rPr>
      </w:pPr>
      <w:r w:rsidRPr="00A97F13">
        <w:rPr>
          <w:rFonts w:ascii="Times New Roman" w:hAnsi="Times New Roman" w:cs="Times New Roman"/>
          <w:b/>
          <w:color w:val="080808"/>
          <w:sz w:val="28"/>
          <w:szCs w:val="28"/>
        </w:rPr>
        <w:t>Література:</w:t>
      </w:r>
    </w:p>
    <w:p w:rsidR="003B0D39" w:rsidRPr="00B25BAA" w:rsidRDefault="003B0D39" w:rsidP="003B0D39">
      <w:pPr>
        <w:pStyle w:val="a9"/>
        <w:numPr>
          <w:ilvl w:val="5"/>
          <w:numId w:val="1"/>
        </w:numPr>
        <w:tabs>
          <w:tab w:val="clear" w:pos="4819"/>
          <w:tab w:val="clear" w:pos="9639"/>
          <w:tab w:val="left" w:pos="0"/>
          <w:tab w:val="left" w:pos="426"/>
          <w:tab w:val="left" w:pos="993"/>
          <w:tab w:val="left" w:pos="1134"/>
          <w:tab w:val="left" w:pos="1418"/>
        </w:tabs>
        <w:spacing w:line="360" w:lineRule="auto"/>
        <w:ind w:left="0" w:firstLine="0"/>
        <w:jc w:val="both"/>
        <w:rPr>
          <w:rFonts w:ascii="Times New Roman" w:hAnsi="Times New Roman"/>
          <w:sz w:val="28"/>
          <w:szCs w:val="28"/>
          <w:shd w:val="clear" w:color="auto" w:fill="FFFFFF"/>
        </w:rPr>
      </w:pPr>
      <w:r w:rsidRPr="00B25BAA">
        <w:rPr>
          <w:rFonts w:ascii="Times New Roman" w:hAnsi="Times New Roman"/>
          <w:sz w:val="28"/>
          <w:szCs w:val="28"/>
          <w:shd w:val="clear" w:color="auto" w:fill="FFFFFF"/>
        </w:rPr>
        <w:t xml:space="preserve">Вашкевич В. </w:t>
      </w:r>
      <w:r w:rsidRPr="00B25BAA">
        <w:rPr>
          <w:rFonts w:ascii="Times New Roman" w:hAnsi="Times New Roman"/>
          <w:bCs/>
          <w:sz w:val="28"/>
          <w:szCs w:val="28"/>
        </w:rPr>
        <w:t>Формування та розвиток історичної свідомості студентської молоді в Україні в період суспільних трансформацій (соціально-філософський аналіз) аналіз: д</w:t>
      </w:r>
      <w:r w:rsidRPr="00B25BAA">
        <w:rPr>
          <w:rFonts w:ascii="Times New Roman" w:hAnsi="Times New Roman"/>
          <w:sz w:val="28"/>
          <w:szCs w:val="28"/>
        </w:rPr>
        <w:t xml:space="preserve">ис. док. філос наук: 09.00.03 - соціальна філософія та філософія історії. Ін-т вищ. освіти АПН України. Київ, 2007. 380 с. </w:t>
      </w:r>
    </w:p>
    <w:p w:rsidR="006B7657" w:rsidRPr="00DA2C94" w:rsidRDefault="003B0D39" w:rsidP="006B7657">
      <w:pPr>
        <w:pStyle w:val="a9"/>
        <w:numPr>
          <w:ilvl w:val="5"/>
          <w:numId w:val="1"/>
        </w:numPr>
        <w:tabs>
          <w:tab w:val="clear" w:pos="4819"/>
          <w:tab w:val="clear" w:pos="9639"/>
          <w:tab w:val="left" w:pos="0"/>
          <w:tab w:val="left" w:pos="426"/>
          <w:tab w:val="left" w:pos="993"/>
          <w:tab w:val="left" w:pos="1134"/>
          <w:tab w:val="left" w:pos="1418"/>
        </w:tabs>
        <w:spacing w:line="360" w:lineRule="auto"/>
        <w:ind w:left="0" w:firstLine="0"/>
        <w:jc w:val="both"/>
        <w:rPr>
          <w:rFonts w:ascii="Times New Roman" w:hAnsi="Times New Roman"/>
          <w:sz w:val="28"/>
          <w:szCs w:val="28"/>
          <w:shd w:val="clear" w:color="auto" w:fill="FFFFFF"/>
        </w:rPr>
      </w:pPr>
      <w:r w:rsidRPr="00DA2C94">
        <w:rPr>
          <w:rFonts w:ascii="Times New Roman" w:hAnsi="Times New Roman"/>
          <w:bCs/>
          <w:sz w:val="28"/>
          <w:szCs w:val="28"/>
        </w:rPr>
        <w:t>Вашкевич В.М. Історична свідомість студентської молоді: ціннісно-світоглядні орієнтири. Навчальний посібник для вищ. навч. закл. Київ : Світогляд, 2010. 274 с.</w:t>
      </w:r>
    </w:p>
    <w:sectPr w:rsidR="006B7657" w:rsidRPr="00DA2C94" w:rsidSect="001572D9">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CC6" w:rsidRDefault="00BA3CC6" w:rsidP="00972FF9">
      <w:pPr>
        <w:spacing w:after="0" w:line="240" w:lineRule="auto"/>
      </w:pPr>
      <w:r>
        <w:separator/>
      </w:r>
    </w:p>
  </w:endnote>
  <w:endnote w:type="continuationSeparator" w:id="0">
    <w:p w:rsidR="00BA3CC6" w:rsidRDefault="00BA3CC6" w:rsidP="00972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913677"/>
      <w:docPartObj>
        <w:docPartGallery w:val="Page Numbers (Bottom of Page)"/>
        <w:docPartUnique/>
      </w:docPartObj>
    </w:sdtPr>
    <w:sdtEndPr/>
    <w:sdtContent>
      <w:p w:rsidR="00972FF9" w:rsidRDefault="00972FF9">
        <w:pPr>
          <w:pStyle w:val="a9"/>
          <w:jc w:val="right"/>
        </w:pPr>
        <w:r>
          <w:fldChar w:fldCharType="begin"/>
        </w:r>
        <w:r>
          <w:instrText>PAGE   \* MERGEFORMAT</w:instrText>
        </w:r>
        <w:r>
          <w:fldChar w:fldCharType="separate"/>
        </w:r>
        <w:r w:rsidR="00BA3CC6" w:rsidRPr="00BA3CC6">
          <w:rPr>
            <w:noProof/>
            <w:lang w:val="ru-RU"/>
          </w:rPr>
          <w:t>1</w:t>
        </w:r>
        <w:r>
          <w:fldChar w:fldCharType="end"/>
        </w:r>
      </w:p>
    </w:sdtContent>
  </w:sdt>
  <w:p w:rsidR="00972FF9" w:rsidRDefault="00972FF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CC6" w:rsidRDefault="00BA3CC6" w:rsidP="00972FF9">
      <w:pPr>
        <w:spacing w:after="0" w:line="240" w:lineRule="auto"/>
      </w:pPr>
      <w:r>
        <w:separator/>
      </w:r>
    </w:p>
  </w:footnote>
  <w:footnote w:type="continuationSeparator" w:id="0">
    <w:p w:rsidR="00BA3CC6" w:rsidRDefault="00BA3CC6" w:rsidP="00972F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34C12"/>
    <w:multiLevelType w:val="hybridMultilevel"/>
    <w:tmpl w:val="0B949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0F">
      <w:start w:val="1"/>
      <w:numFmt w:val="decimal"/>
      <w:lvlText w:val="%6."/>
      <w:lvlJc w:val="left"/>
      <w:pPr>
        <w:ind w:left="18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497"/>
    <w:rsid w:val="00126925"/>
    <w:rsid w:val="00134A69"/>
    <w:rsid w:val="00142DAB"/>
    <w:rsid w:val="001555A7"/>
    <w:rsid w:val="001572D9"/>
    <w:rsid w:val="001A1299"/>
    <w:rsid w:val="00271AD6"/>
    <w:rsid w:val="00285BB8"/>
    <w:rsid w:val="002C4CBF"/>
    <w:rsid w:val="002E4C13"/>
    <w:rsid w:val="00307A31"/>
    <w:rsid w:val="003B0D39"/>
    <w:rsid w:val="005D2EB3"/>
    <w:rsid w:val="00627141"/>
    <w:rsid w:val="0069577B"/>
    <w:rsid w:val="006B7657"/>
    <w:rsid w:val="006E4F53"/>
    <w:rsid w:val="007028BB"/>
    <w:rsid w:val="007077F5"/>
    <w:rsid w:val="00744E33"/>
    <w:rsid w:val="00773497"/>
    <w:rsid w:val="00810376"/>
    <w:rsid w:val="00824E95"/>
    <w:rsid w:val="008720A9"/>
    <w:rsid w:val="00972FF9"/>
    <w:rsid w:val="00995759"/>
    <w:rsid w:val="00A06CE5"/>
    <w:rsid w:val="00A407FB"/>
    <w:rsid w:val="00A83003"/>
    <w:rsid w:val="00A97F13"/>
    <w:rsid w:val="00AD6905"/>
    <w:rsid w:val="00B63747"/>
    <w:rsid w:val="00BA3CC6"/>
    <w:rsid w:val="00CF29AB"/>
    <w:rsid w:val="00D35B7E"/>
    <w:rsid w:val="00D91053"/>
    <w:rsid w:val="00DA2C94"/>
    <w:rsid w:val="00ED4A29"/>
    <w:rsid w:val="00EE4D62"/>
    <w:rsid w:val="00F35561"/>
    <w:rsid w:val="00F977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72D9"/>
    <w:rPr>
      <w:color w:val="0563C1" w:themeColor="hyperlink"/>
      <w:u w:val="single"/>
    </w:rPr>
  </w:style>
  <w:style w:type="paragraph" w:styleId="a4">
    <w:name w:val="Body Text"/>
    <w:basedOn w:val="a"/>
    <w:link w:val="a5"/>
    <w:unhideWhenUsed/>
    <w:rsid w:val="001572D9"/>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1572D9"/>
    <w:rPr>
      <w:rFonts w:ascii="Times New Roman" w:eastAsia="Times New Roman" w:hAnsi="Times New Roman" w:cs="Times New Roman"/>
      <w:sz w:val="28"/>
      <w:szCs w:val="20"/>
      <w:lang w:eastAsia="ru-RU"/>
    </w:rPr>
  </w:style>
  <w:style w:type="paragraph" w:styleId="a6">
    <w:name w:val="Normal (Web)"/>
    <w:basedOn w:val="a"/>
    <w:rsid w:val="00F3556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header"/>
    <w:basedOn w:val="a"/>
    <w:link w:val="a8"/>
    <w:uiPriority w:val="99"/>
    <w:unhideWhenUsed/>
    <w:rsid w:val="00972FF9"/>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972FF9"/>
  </w:style>
  <w:style w:type="paragraph" w:styleId="a9">
    <w:name w:val="footer"/>
    <w:basedOn w:val="a"/>
    <w:link w:val="aa"/>
    <w:uiPriority w:val="99"/>
    <w:unhideWhenUsed/>
    <w:rsid w:val="00972FF9"/>
    <w:pPr>
      <w:tabs>
        <w:tab w:val="center" w:pos="4819"/>
        <w:tab w:val="right" w:pos="9639"/>
      </w:tabs>
      <w:spacing w:after="0" w:line="240" w:lineRule="auto"/>
    </w:pPr>
  </w:style>
  <w:style w:type="character" w:customStyle="1" w:styleId="aa">
    <w:name w:val="Нижний колонтитул Знак"/>
    <w:basedOn w:val="a0"/>
    <w:link w:val="a9"/>
    <w:uiPriority w:val="99"/>
    <w:rsid w:val="00972FF9"/>
  </w:style>
  <w:style w:type="paragraph" w:styleId="ab">
    <w:name w:val="Balloon Text"/>
    <w:basedOn w:val="a"/>
    <w:link w:val="ac"/>
    <w:uiPriority w:val="99"/>
    <w:semiHidden/>
    <w:unhideWhenUsed/>
    <w:rsid w:val="001A129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29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72D9"/>
    <w:rPr>
      <w:color w:val="0563C1" w:themeColor="hyperlink"/>
      <w:u w:val="single"/>
    </w:rPr>
  </w:style>
  <w:style w:type="paragraph" w:styleId="a4">
    <w:name w:val="Body Text"/>
    <w:basedOn w:val="a"/>
    <w:link w:val="a5"/>
    <w:unhideWhenUsed/>
    <w:rsid w:val="001572D9"/>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1572D9"/>
    <w:rPr>
      <w:rFonts w:ascii="Times New Roman" w:eastAsia="Times New Roman" w:hAnsi="Times New Roman" w:cs="Times New Roman"/>
      <w:sz w:val="28"/>
      <w:szCs w:val="20"/>
      <w:lang w:eastAsia="ru-RU"/>
    </w:rPr>
  </w:style>
  <w:style w:type="paragraph" w:styleId="a6">
    <w:name w:val="Normal (Web)"/>
    <w:basedOn w:val="a"/>
    <w:rsid w:val="00F3556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header"/>
    <w:basedOn w:val="a"/>
    <w:link w:val="a8"/>
    <w:uiPriority w:val="99"/>
    <w:unhideWhenUsed/>
    <w:rsid w:val="00972FF9"/>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972FF9"/>
  </w:style>
  <w:style w:type="paragraph" w:styleId="a9">
    <w:name w:val="footer"/>
    <w:basedOn w:val="a"/>
    <w:link w:val="aa"/>
    <w:uiPriority w:val="99"/>
    <w:unhideWhenUsed/>
    <w:rsid w:val="00972FF9"/>
    <w:pPr>
      <w:tabs>
        <w:tab w:val="center" w:pos="4819"/>
        <w:tab w:val="right" w:pos="9639"/>
      </w:tabs>
      <w:spacing w:after="0" w:line="240" w:lineRule="auto"/>
    </w:pPr>
  </w:style>
  <w:style w:type="character" w:customStyle="1" w:styleId="aa">
    <w:name w:val="Нижний колонтитул Знак"/>
    <w:basedOn w:val="a0"/>
    <w:link w:val="a9"/>
    <w:uiPriority w:val="99"/>
    <w:rsid w:val="00972FF9"/>
  </w:style>
  <w:style w:type="paragraph" w:styleId="ab">
    <w:name w:val="Balloon Text"/>
    <w:basedOn w:val="a"/>
    <w:link w:val="ac"/>
    <w:uiPriority w:val="99"/>
    <w:semiHidden/>
    <w:unhideWhenUsed/>
    <w:rsid w:val="001A129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2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na_nina@ukr.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856</Words>
  <Characters>4881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28</cp:revision>
  <cp:lastPrinted>2022-11-02T14:17:00Z</cp:lastPrinted>
  <dcterms:created xsi:type="dcterms:W3CDTF">2022-11-02T12:11:00Z</dcterms:created>
  <dcterms:modified xsi:type="dcterms:W3CDTF">2022-11-07T11:55:00Z</dcterms:modified>
</cp:coreProperties>
</file>