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</w:rPr>
        <w:t>МІНІСТЕРСТВО ОХОРОНИ ЗДОРОВ'Я УКРАЇНИ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</w:rPr>
        <w:t>НАЦІОНАЛЬНИЙ МЕДИЧНИЙ УНІВЕРСИТЕТ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A17E6D">
        <w:rPr>
          <w:rFonts w:ascii="Times New Roman" w:hAnsi="Times New Roman" w:cs="Times New Roman"/>
          <w:b/>
          <w:sz w:val="28"/>
          <w:szCs w:val="28"/>
        </w:rPr>
        <w:t xml:space="preserve"> О.О.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7E6D">
        <w:rPr>
          <w:rFonts w:ascii="Times New Roman" w:hAnsi="Times New Roman" w:cs="Times New Roman"/>
          <w:b/>
          <w:sz w:val="28"/>
          <w:szCs w:val="28"/>
        </w:rPr>
        <w:t>БОГОМОЛЬЦЯ</w:t>
      </w:r>
    </w:p>
    <w:p w:rsidR="00A17E6D" w:rsidRPr="00A17E6D" w:rsidRDefault="00A17E6D" w:rsidP="00A17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7E6D" w:rsidRPr="00A17E6D" w:rsidRDefault="00A17E6D" w:rsidP="00A17E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A17E6D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A17E6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17E6D" w:rsidRPr="00A17E6D" w:rsidRDefault="00A17E6D" w:rsidP="00A17E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A17E6D">
        <w:rPr>
          <w:rFonts w:ascii="Times New Roman" w:hAnsi="Times New Roman" w:cs="Times New Roman"/>
          <w:sz w:val="28"/>
          <w:szCs w:val="28"/>
        </w:rPr>
        <w:t xml:space="preserve">акушерства і </w:t>
      </w:r>
      <w:proofErr w:type="spellStart"/>
      <w:r w:rsidRPr="00A17E6D">
        <w:rPr>
          <w:rFonts w:ascii="Times New Roman" w:hAnsi="Times New Roman" w:cs="Times New Roman"/>
          <w:sz w:val="28"/>
          <w:szCs w:val="28"/>
        </w:rPr>
        <w:t>гінекології</w:t>
      </w:r>
      <w:proofErr w:type="spellEnd"/>
      <w:r w:rsidRPr="00A17E6D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A17E6D" w:rsidRPr="00A17E6D" w:rsidRDefault="00A17E6D" w:rsidP="00A17E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</w:t>
      </w:r>
      <w:proofErr w:type="spellStart"/>
      <w:r w:rsidRPr="00A17E6D">
        <w:rPr>
          <w:rFonts w:ascii="Times New Roman" w:hAnsi="Times New Roman" w:cs="Times New Roman"/>
          <w:b/>
          <w:sz w:val="28"/>
          <w:szCs w:val="28"/>
        </w:rPr>
        <w:t>опорна</w:t>
      </w:r>
      <w:proofErr w:type="spellEnd"/>
    </w:p>
    <w:p w:rsidR="00A17E6D" w:rsidRPr="00A17E6D" w:rsidRDefault="00A17E6D" w:rsidP="00A17E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proofErr w:type="spellStart"/>
      <w:r w:rsidRPr="00A17E6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17E6D">
        <w:rPr>
          <w:rFonts w:ascii="Times New Roman" w:hAnsi="Times New Roman" w:cs="Times New Roman"/>
          <w:sz w:val="28"/>
          <w:szCs w:val="28"/>
        </w:rPr>
        <w:t>.</w:t>
      </w:r>
      <w:r w:rsidRPr="00A17E6D">
        <w:rPr>
          <w:rFonts w:ascii="Times New Roman" w:hAnsi="Times New Roman" w:cs="Times New Roman"/>
          <w:sz w:val="28"/>
          <w:szCs w:val="28"/>
          <w:lang w:val="uk-UA"/>
        </w:rPr>
        <w:t xml:space="preserve"> В. Кучера, 7</w:t>
      </w:r>
    </w:p>
    <w:p w:rsidR="00A17E6D" w:rsidRPr="00A17E6D" w:rsidRDefault="00A17E6D" w:rsidP="00A17E6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7E6D" w:rsidRPr="00A17E6D" w:rsidRDefault="00A17E6D" w:rsidP="00A17E6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7E6D" w:rsidRPr="00A17E6D" w:rsidRDefault="00A17E6D" w:rsidP="00A1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ВКАЗІВКИ </w:t>
      </w:r>
      <w:r w:rsidRPr="00A17E6D">
        <w:rPr>
          <w:rFonts w:ascii="Times New Roman" w:hAnsi="Times New Roman" w:cs="Times New Roman"/>
          <w:b/>
          <w:sz w:val="28"/>
          <w:szCs w:val="28"/>
        </w:rPr>
        <w:t>З ДИСЦИПЛ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17E6D">
        <w:rPr>
          <w:rFonts w:ascii="Times New Roman" w:hAnsi="Times New Roman" w:cs="Times New Roman"/>
          <w:b/>
          <w:sz w:val="28"/>
          <w:szCs w:val="28"/>
        </w:rPr>
        <w:t>НИ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7E6D">
        <w:rPr>
          <w:rFonts w:ascii="Times New Roman" w:hAnsi="Times New Roman" w:cs="Times New Roman"/>
          <w:b/>
          <w:sz w:val="28"/>
          <w:szCs w:val="28"/>
        </w:rPr>
        <w:t>АКУШЕРСТВ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О ТА ГІНЕКОЛОГІЯ»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За темою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Невиношування вагітності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за спеціальністю 222 «МЕДИЦИНА»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за навчальним планом підготовки фахівців другого (МАГІСТЕРСЬКОГО)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рівня галузі знань 22 «Охорона здоров’я» у вищих навчальних закладах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17E6D">
        <w:rPr>
          <w:rFonts w:ascii="Times New Roman" w:hAnsi="Times New Roman" w:cs="Times New Roman"/>
          <w:b/>
          <w:sz w:val="28"/>
          <w:szCs w:val="28"/>
        </w:rPr>
        <w:t>V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 акредитації </w:t>
      </w:r>
    </w:p>
    <w:p w:rsidR="00A17E6D" w:rsidRPr="00A17E6D" w:rsidRDefault="00A17E6D" w:rsidP="00A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7E6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СТУДЕНТІВ </w:t>
      </w:r>
      <w:r w:rsidRPr="00A17E6D">
        <w:rPr>
          <w:rFonts w:ascii="Times New Roman" w:hAnsi="Times New Roman" w:cs="Times New Roman"/>
          <w:b/>
          <w:sz w:val="28"/>
          <w:szCs w:val="28"/>
        </w:rPr>
        <w:t>VI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</w:t>
      </w:r>
      <w:r w:rsidRPr="00A17E6D">
        <w:rPr>
          <w:rFonts w:ascii="Times New Roman" w:hAnsi="Times New Roman" w:cs="Times New Roman"/>
          <w:b/>
          <w:sz w:val="28"/>
          <w:szCs w:val="28"/>
        </w:rPr>
        <w:t>МЕДИЧНОГО ФАКУЛЬТЕТУ №2</w:t>
      </w:r>
    </w:p>
    <w:p w:rsidR="00A17E6D" w:rsidRPr="00A17E6D" w:rsidRDefault="00A17E6D" w:rsidP="00A17E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</w:rPr>
        <w:t xml:space="preserve">ТА ФАКУЛЬТЕТУ ПІДГОТОВКИ ІНОЗЕМНИХ ГРОМАДЯН </w:t>
      </w:r>
    </w:p>
    <w:p w:rsidR="00A17E6D" w:rsidRPr="00A17E6D" w:rsidRDefault="00A17E6D" w:rsidP="00A1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E6D" w:rsidRPr="00A17E6D" w:rsidRDefault="00A17E6D" w:rsidP="00A17E6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E6D" w:rsidRPr="00A17E6D" w:rsidRDefault="00A17E6D" w:rsidP="00A17E6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             </w:t>
      </w:r>
    </w:p>
    <w:p w:rsidR="00A17E6D" w:rsidRPr="00A17E6D" w:rsidRDefault="00A17E6D" w:rsidP="00A17E6D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sz w:val="28"/>
          <w:szCs w:val="28"/>
          <w:lang w:val="uk-UA"/>
        </w:rPr>
        <w:t>На методичній  нараді кафедри</w:t>
      </w:r>
    </w:p>
    <w:p w:rsidR="00A17E6D" w:rsidRPr="00A17E6D" w:rsidRDefault="00A17E6D" w:rsidP="00A17E6D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sz w:val="28"/>
          <w:szCs w:val="28"/>
          <w:lang w:val="uk-UA"/>
        </w:rPr>
        <w:t>акушерства і гінекології  №3</w:t>
      </w:r>
    </w:p>
    <w:p w:rsidR="00A17E6D" w:rsidRPr="00A17E6D" w:rsidRDefault="00A17E6D" w:rsidP="00A17E6D">
      <w:pPr>
        <w:spacing w:after="0" w:line="240" w:lineRule="auto"/>
        <w:ind w:left="4944" w:right="-2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sz w:val="28"/>
          <w:szCs w:val="28"/>
          <w:lang w:val="uk-UA"/>
        </w:rPr>
        <w:t>протокол № 1 від 30.08.2023 р.</w:t>
      </w:r>
    </w:p>
    <w:p w:rsidR="00A17E6D" w:rsidRPr="00A17E6D" w:rsidRDefault="00A17E6D" w:rsidP="00A17E6D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 кафедри </w:t>
      </w:r>
    </w:p>
    <w:p w:rsidR="00A17E6D" w:rsidRPr="00A17E6D" w:rsidRDefault="00A17E6D" w:rsidP="00A17E6D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акушерства і гінекології №3,</w:t>
      </w:r>
    </w:p>
    <w:p w:rsidR="00A17E6D" w:rsidRPr="00A17E6D" w:rsidRDefault="00A17E6D" w:rsidP="00A17E6D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д.мед.н</w:t>
      </w:r>
      <w:proofErr w:type="spellEnd"/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., професор        Бенюк В.О.</w:t>
      </w:r>
    </w:p>
    <w:p w:rsidR="00A17E6D" w:rsidRPr="00A17E6D" w:rsidRDefault="00A17E6D" w:rsidP="00A17E6D">
      <w:pPr>
        <w:spacing w:after="0" w:line="240" w:lineRule="auto"/>
        <w:ind w:left="4248" w:right="-208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left="2832" w:right="-208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КИЇВ 2023-2024</w:t>
      </w:r>
    </w:p>
    <w:p w:rsidR="00A17E6D" w:rsidRPr="00A17E6D" w:rsidRDefault="00A17E6D" w:rsidP="00A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17E6D" w:rsidRPr="00A17E6D" w:rsidRDefault="00A17E6D" w:rsidP="00A17E6D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lastRenderedPageBreak/>
        <w:t>УДК 618 (072)</w:t>
      </w:r>
    </w:p>
    <w:p w:rsidR="00A17E6D" w:rsidRPr="00A17E6D" w:rsidRDefault="00A17E6D" w:rsidP="00A17E6D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:rsidR="00A17E6D" w:rsidRPr="00A17E6D" w:rsidRDefault="00A17E6D" w:rsidP="00A17E6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>Методична вказівка для студентів</w:t>
      </w:r>
      <w:r w:rsidRPr="00A17E6D">
        <w:rPr>
          <w:rFonts w:ascii="Times New Roman" w:hAnsi="Times New Roman" w:cs="Times New Roman"/>
          <w:b/>
          <w:i/>
          <w:sz w:val="28"/>
          <w:szCs w:val="28"/>
        </w:rPr>
        <w:t xml:space="preserve"> VI</w:t>
      </w:r>
      <w:r w:rsidRPr="00A17E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курсу </w:t>
      </w:r>
      <w:proofErr w:type="spellStart"/>
      <w:r w:rsidRPr="00A17E6D">
        <w:rPr>
          <w:rFonts w:ascii="Times New Roman" w:hAnsi="Times New Roman" w:cs="Times New Roman"/>
          <w:b/>
          <w:i/>
          <w:sz w:val="28"/>
          <w:szCs w:val="28"/>
        </w:rPr>
        <w:t>медичного</w:t>
      </w:r>
      <w:proofErr w:type="spellEnd"/>
      <w:r w:rsidRPr="00A17E6D">
        <w:rPr>
          <w:rFonts w:ascii="Times New Roman" w:hAnsi="Times New Roman" w:cs="Times New Roman"/>
          <w:b/>
          <w:i/>
          <w:sz w:val="28"/>
          <w:szCs w:val="28"/>
        </w:rPr>
        <w:t xml:space="preserve"> факультету №2 та факультету </w:t>
      </w:r>
      <w:proofErr w:type="spellStart"/>
      <w:r w:rsidRPr="00A17E6D">
        <w:rPr>
          <w:rFonts w:ascii="Times New Roman" w:hAnsi="Times New Roman" w:cs="Times New Roman"/>
          <w:b/>
          <w:i/>
          <w:sz w:val="28"/>
          <w:szCs w:val="28"/>
        </w:rPr>
        <w:t>підготовки</w:t>
      </w:r>
      <w:proofErr w:type="spellEnd"/>
      <w:r w:rsidRPr="00A17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7E6D">
        <w:rPr>
          <w:rFonts w:ascii="Times New Roman" w:hAnsi="Times New Roman" w:cs="Times New Roman"/>
          <w:b/>
          <w:i/>
          <w:sz w:val="28"/>
          <w:szCs w:val="28"/>
        </w:rPr>
        <w:t>іноземних</w:t>
      </w:r>
      <w:proofErr w:type="spellEnd"/>
      <w:r w:rsidRPr="00A17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7E6D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  <w:r w:rsidRPr="00A17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E6D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з акушерства та гінекології </w:t>
      </w:r>
    </w:p>
    <w:p w:rsidR="00A17E6D" w:rsidRPr="00A17E6D" w:rsidRDefault="00A17E6D" w:rsidP="00A17E6D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Авторський колектив: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Професор,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., завідувач кафедри акушерства і гінекології № 3 Бенюк В.О.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д.мед.н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Диндар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О.А.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д.мед.н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Іванюта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С.О.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д.мед.н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Гінзбург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В.Г.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д.мед.н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. Гончаренко В.М.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Усевич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І.А.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Бенюк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С.В.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Друпп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Ю.Г.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Ковалюк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Т.В.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Ластовецька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Л.Д.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Майданник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І.В.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Никонюк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Т.Р.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. Гичка Н.М.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д.мед.н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Манжула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Л.В.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Вигівська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Л.М.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. Курочка В.В.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Олешко В.Ф.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. Щерба О.А.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Чеботарьова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А.С.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к.мед.н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Бала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О.О.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>Фурса-Совгіра</w:t>
      </w:r>
      <w:proofErr w:type="spellEnd"/>
      <w:r w:rsidRPr="00A17E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Т.М.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Обговорено і затверджено на методичній нараді кафедри акушерства і гінекології №3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Протокол 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№ 1 від 30.08.2023 року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Обговорено і затверджено на методичній нараді кафедри акушерства і гінекології №3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Протокол 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№ __ від __.__.20__ року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Обговорено і затверджено на методичній нараді кафедри акушерства і гінекології №3</w:t>
      </w:r>
    </w:p>
    <w:p w:rsidR="00A17E6D" w:rsidRPr="00A17E6D" w:rsidRDefault="00A17E6D" w:rsidP="00A17E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17E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Протокол </w:t>
      </w:r>
      <w:r w:rsidRPr="00A17E6D">
        <w:rPr>
          <w:rFonts w:ascii="Times New Roman" w:hAnsi="Times New Roman" w:cs="Times New Roman"/>
          <w:b/>
          <w:sz w:val="28"/>
          <w:szCs w:val="28"/>
          <w:lang w:val="uk-UA"/>
        </w:rPr>
        <w:t>№ __ від __.__.20__ року</w:t>
      </w:r>
    </w:p>
    <w:p w:rsidR="001447A0" w:rsidRPr="00536605" w:rsidRDefault="001447A0" w:rsidP="00BB76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77E2F" w:rsidRPr="00536605" w:rsidRDefault="00496469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 Невиношування вагітності</w:t>
      </w:r>
      <w:r w:rsidR="008F52FD" w:rsidRPr="00536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C3C1F" w:rsidRPr="00536605" w:rsidRDefault="00AC3C1F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2FD" w:rsidRPr="00536605" w:rsidRDefault="008F52FD" w:rsidP="001749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І. Науково-методичне обґрунтування теми</w:t>
      </w:r>
      <w:r w:rsidR="009754A9" w:rsidRPr="00536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52FD" w:rsidRPr="00536605" w:rsidRDefault="008F52FD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Серед важливих проблем практичного акушерства одне із провідних місць належить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невиношуванню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вагітності. Частота цієї патології складає </w:t>
      </w:r>
      <w:r w:rsidRPr="00536605">
        <w:rPr>
          <w:rFonts w:ascii="Times New Roman" w:hAnsi="Times New Roman" w:cs="Times New Roman"/>
          <w:sz w:val="28"/>
          <w:szCs w:val="28"/>
        </w:rPr>
        <w:t>10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</w:rPr>
        <w:t>-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</w:rPr>
        <w:t xml:space="preserve">35%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від загального числа вагітностей і не має тенденції до зниження. Невиношування вагітності та передчасні пологи є універсальними показниками реакції організму на будь-яке значне неблагополуччя матері, плода, факторів навколишнього середовища, професійно-виробничих факторів та інших несприятливих впливів.</w:t>
      </w:r>
    </w:p>
    <w:p w:rsidR="00AC3C1F" w:rsidRPr="00536605" w:rsidRDefault="00AC3C1F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C1F" w:rsidRPr="00536605" w:rsidRDefault="008F52FD" w:rsidP="001749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ІІ. Навчально-виховні цілі</w:t>
      </w:r>
      <w:r w:rsidR="009754A9" w:rsidRPr="00536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52FD" w:rsidRPr="00536605" w:rsidRDefault="008F52FD" w:rsidP="001749D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Для формування знань студент повинен </w:t>
      </w: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знати:</w:t>
      </w:r>
    </w:p>
    <w:p w:rsidR="00AC3C1F" w:rsidRPr="00536605" w:rsidRDefault="00AC3C1F" w:rsidP="001749D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Визначення поняття “невиношування вагітності”.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Причини, що обумовлюють невиношування вагітності.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Клінічні форми невиношування вагітності.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Фактори ризику </w:t>
      </w:r>
      <w:r w:rsidR="009B5190" w:rsidRPr="00536605">
        <w:rPr>
          <w:sz w:val="28"/>
          <w:szCs w:val="28"/>
          <w:lang w:val="uk-UA"/>
        </w:rPr>
        <w:t>мимовільного</w:t>
      </w:r>
      <w:r w:rsidRPr="00536605">
        <w:rPr>
          <w:sz w:val="28"/>
          <w:szCs w:val="28"/>
          <w:lang w:val="uk-UA"/>
        </w:rPr>
        <w:t xml:space="preserve"> аборту.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Класифікацію </w:t>
      </w:r>
      <w:r w:rsidR="009B5190" w:rsidRPr="00536605">
        <w:rPr>
          <w:sz w:val="28"/>
          <w:szCs w:val="28"/>
          <w:lang w:val="uk-UA"/>
        </w:rPr>
        <w:t>мимовільного</w:t>
      </w:r>
      <w:r w:rsidRPr="00536605">
        <w:rPr>
          <w:sz w:val="28"/>
          <w:szCs w:val="28"/>
          <w:lang w:val="uk-UA"/>
        </w:rPr>
        <w:t xml:space="preserve"> аборту.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Клініку, діагностику, лікування загрожуючого </w:t>
      </w:r>
      <w:r w:rsidR="009B5190" w:rsidRPr="00536605">
        <w:rPr>
          <w:sz w:val="28"/>
          <w:szCs w:val="28"/>
          <w:lang w:val="uk-UA"/>
        </w:rPr>
        <w:t>мимовільного</w:t>
      </w:r>
      <w:r w:rsidRPr="00536605">
        <w:rPr>
          <w:sz w:val="28"/>
          <w:szCs w:val="28"/>
          <w:lang w:val="uk-UA"/>
        </w:rPr>
        <w:t xml:space="preserve"> та аборту в ходу.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Лікарську тактику при загрожуючому </w:t>
      </w:r>
      <w:r w:rsidR="009B5190" w:rsidRPr="00536605">
        <w:rPr>
          <w:sz w:val="28"/>
          <w:szCs w:val="28"/>
          <w:lang w:val="uk-UA"/>
        </w:rPr>
        <w:t>мимовільного</w:t>
      </w:r>
      <w:r w:rsidRPr="00536605">
        <w:rPr>
          <w:sz w:val="28"/>
          <w:szCs w:val="28"/>
          <w:lang w:val="uk-UA"/>
        </w:rPr>
        <w:t xml:space="preserve"> та аборті в ходу.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Визначення поняття «аборт, що не відбувся».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Причини, клініку, діагностику та тактику ведення пацієнтки з абортом, що не відбувся.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Визначення терміну “звичний аборт”.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Методи обстеження жінок зі звичним </w:t>
      </w:r>
      <w:proofErr w:type="spellStart"/>
      <w:r w:rsidRPr="00536605">
        <w:rPr>
          <w:sz w:val="28"/>
          <w:szCs w:val="28"/>
          <w:lang w:val="uk-UA"/>
        </w:rPr>
        <w:t>невиношуваням</w:t>
      </w:r>
      <w:proofErr w:type="spellEnd"/>
      <w:r w:rsidRPr="00536605">
        <w:rPr>
          <w:sz w:val="28"/>
          <w:szCs w:val="28"/>
          <w:lang w:val="uk-UA"/>
        </w:rPr>
        <w:t xml:space="preserve"> вагітності.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Тактику ведення вагітності у жінок із звичним абортом.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Визначення поняття </w:t>
      </w:r>
      <w:r w:rsidRPr="00536605">
        <w:rPr>
          <w:sz w:val="28"/>
          <w:szCs w:val="28"/>
        </w:rPr>
        <w:t>“</w:t>
      </w:r>
      <w:r w:rsidRPr="00536605">
        <w:rPr>
          <w:sz w:val="28"/>
          <w:szCs w:val="28"/>
          <w:lang w:val="uk-UA"/>
        </w:rPr>
        <w:t>істміко-цервікальна недостатність</w:t>
      </w:r>
      <w:r w:rsidRPr="00536605">
        <w:rPr>
          <w:sz w:val="28"/>
          <w:szCs w:val="28"/>
        </w:rPr>
        <w:t>”</w:t>
      </w:r>
      <w:r w:rsidRPr="00536605">
        <w:rPr>
          <w:sz w:val="28"/>
          <w:szCs w:val="28"/>
          <w:lang w:val="uk-UA"/>
        </w:rPr>
        <w:t>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Класифікацію </w:t>
      </w:r>
      <w:proofErr w:type="spellStart"/>
      <w:r w:rsidRPr="00536605">
        <w:rPr>
          <w:sz w:val="28"/>
          <w:szCs w:val="28"/>
          <w:lang w:val="uk-UA"/>
        </w:rPr>
        <w:t>істміко-цервікальної</w:t>
      </w:r>
      <w:proofErr w:type="spellEnd"/>
      <w:r w:rsidRPr="00536605">
        <w:rPr>
          <w:sz w:val="28"/>
          <w:szCs w:val="28"/>
          <w:lang w:val="uk-UA"/>
        </w:rPr>
        <w:t xml:space="preserve"> недостатності.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Клініку, діагностику та лікування </w:t>
      </w:r>
      <w:proofErr w:type="spellStart"/>
      <w:r w:rsidRPr="00536605">
        <w:rPr>
          <w:sz w:val="28"/>
          <w:szCs w:val="28"/>
          <w:lang w:val="uk-UA"/>
        </w:rPr>
        <w:t>істміко-цервікальної</w:t>
      </w:r>
      <w:proofErr w:type="spellEnd"/>
      <w:r w:rsidRPr="00536605">
        <w:rPr>
          <w:sz w:val="28"/>
          <w:szCs w:val="28"/>
          <w:lang w:val="uk-UA"/>
        </w:rPr>
        <w:t xml:space="preserve"> недостатності.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Визначення поняття передчасні пологи.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Класифікацію передчасних пологів.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Етіологію передчасних пологів.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Фактори ризику передчасних пологів.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Методи прогнозування і діагностики передчасних пологів.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Принципи ведення передчасних пологів.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Особливості тактики ведення передчасних пологів.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Наслідки передчасних пологів для плода різних термінів гестації. 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Профілактику передчасних пологів.</w:t>
      </w:r>
    </w:p>
    <w:p w:rsidR="008F52FD" w:rsidRPr="00536605" w:rsidRDefault="008F52FD" w:rsidP="001749D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Методи профілактики невиношування.</w:t>
      </w:r>
    </w:p>
    <w:p w:rsidR="00AC3C1F" w:rsidRPr="00536605" w:rsidRDefault="00AC3C1F" w:rsidP="001749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F52FD" w:rsidRPr="00536605" w:rsidRDefault="00AC3C1F" w:rsidP="001749D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проведення заняття студент повинен </w:t>
      </w: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уміти:</w:t>
      </w:r>
    </w:p>
    <w:p w:rsidR="00AC3C1F" w:rsidRPr="00536605" w:rsidRDefault="00AC3C1F" w:rsidP="001749D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Оцінити фактори ризику невиношування вагітності при збиранні анамнезу.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Діагностувати клінічні форми та стадії </w:t>
      </w:r>
      <w:r w:rsidR="009B5190" w:rsidRPr="00536605">
        <w:rPr>
          <w:sz w:val="28"/>
          <w:szCs w:val="28"/>
          <w:lang w:val="uk-UA"/>
        </w:rPr>
        <w:t>мимовільного</w:t>
      </w:r>
      <w:r w:rsidRPr="00536605">
        <w:rPr>
          <w:sz w:val="28"/>
          <w:szCs w:val="28"/>
          <w:lang w:val="uk-UA"/>
        </w:rPr>
        <w:t xml:space="preserve"> аборту.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Скласти план лікарської тактики при загрозливому </w:t>
      </w:r>
      <w:r w:rsidR="009B5190" w:rsidRPr="00536605">
        <w:rPr>
          <w:sz w:val="28"/>
          <w:szCs w:val="28"/>
          <w:lang w:val="uk-UA"/>
        </w:rPr>
        <w:t>мимовільному</w:t>
      </w:r>
      <w:r w:rsidRPr="00536605">
        <w:rPr>
          <w:sz w:val="28"/>
          <w:szCs w:val="28"/>
          <w:lang w:val="uk-UA"/>
        </w:rPr>
        <w:t xml:space="preserve"> аборті.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 xml:space="preserve">Призначати лікування загрозливого </w:t>
      </w:r>
      <w:r w:rsidR="009B5190" w:rsidRPr="00536605">
        <w:rPr>
          <w:sz w:val="28"/>
          <w:szCs w:val="28"/>
          <w:lang w:val="uk-UA"/>
        </w:rPr>
        <w:t>мимовільного</w:t>
      </w:r>
      <w:r w:rsidRPr="00536605">
        <w:rPr>
          <w:sz w:val="28"/>
          <w:szCs w:val="28"/>
          <w:lang w:val="uk-UA"/>
        </w:rPr>
        <w:t xml:space="preserve"> аборту.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Призначати клініко-лабораторне та додаткове обстеження при звичному </w:t>
      </w:r>
      <w:proofErr w:type="spellStart"/>
      <w:r w:rsidRPr="00536605">
        <w:rPr>
          <w:sz w:val="28"/>
          <w:szCs w:val="28"/>
          <w:lang w:val="uk-UA"/>
        </w:rPr>
        <w:t>невиношуванні</w:t>
      </w:r>
      <w:proofErr w:type="spellEnd"/>
      <w:r w:rsidRPr="00536605">
        <w:rPr>
          <w:sz w:val="28"/>
          <w:szCs w:val="28"/>
          <w:lang w:val="uk-UA"/>
        </w:rPr>
        <w:t xml:space="preserve"> вагітності.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Оцінити результати клініко-лабораторного та додаткового обстеження при звичному </w:t>
      </w:r>
      <w:proofErr w:type="spellStart"/>
      <w:r w:rsidRPr="00536605">
        <w:rPr>
          <w:sz w:val="28"/>
          <w:szCs w:val="28"/>
          <w:lang w:val="uk-UA"/>
        </w:rPr>
        <w:t>невиношуванні</w:t>
      </w:r>
      <w:proofErr w:type="spellEnd"/>
      <w:r w:rsidRPr="00536605">
        <w:rPr>
          <w:sz w:val="28"/>
          <w:szCs w:val="28"/>
          <w:lang w:val="uk-UA"/>
        </w:rPr>
        <w:t xml:space="preserve"> вагітності.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Оцінити фактори ризику передчасних пологів.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Діагностувати передчасні пологи.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Скласти й обґрунтувати план індивідуального ведення для вагітної з факторами ризику передчасних пологів.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Скласти й обґрунтувати план індивідуального ведення передчасних пологів. Надати акушерську допомогу при передчасних пологах (на фантомі). </w:t>
      </w:r>
    </w:p>
    <w:p w:rsidR="00AC3C1F" w:rsidRPr="00536605" w:rsidRDefault="00AC3C1F" w:rsidP="001749D2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Оцінити стан новонародженого у разі передчасних пологів.</w:t>
      </w:r>
    </w:p>
    <w:p w:rsidR="00AC3C1F" w:rsidRPr="00536605" w:rsidRDefault="00AC3C1F" w:rsidP="001749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3C1F" w:rsidRPr="00536605" w:rsidRDefault="00AC3C1F" w:rsidP="001749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ІІІ. Вихідні і базові знання</w:t>
      </w:r>
      <w:r w:rsidR="009754A9" w:rsidRPr="00536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C3C1F" w:rsidRPr="00536605" w:rsidRDefault="00AC3C1F" w:rsidP="001749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3C1F" w:rsidRPr="00536605" w:rsidRDefault="00AC3C1F" w:rsidP="001749D2">
      <w:pPr>
        <w:pStyle w:val="a3"/>
        <w:numPr>
          <w:ilvl w:val="0"/>
          <w:numId w:val="3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Нормальна анатомія: анатомія жіночого тазу та пологових шляхів.</w:t>
      </w:r>
    </w:p>
    <w:p w:rsidR="00AC3C1F" w:rsidRPr="00536605" w:rsidRDefault="00AC3C1F" w:rsidP="001749D2">
      <w:pPr>
        <w:pStyle w:val="a3"/>
        <w:numPr>
          <w:ilvl w:val="0"/>
          <w:numId w:val="3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Нормальна фізіологія: будова м’язового волокна та етапи м’язової роботи в пологах.</w:t>
      </w:r>
    </w:p>
    <w:p w:rsidR="00AC3C1F" w:rsidRPr="00536605" w:rsidRDefault="00AC3C1F" w:rsidP="001749D2">
      <w:pPr>
        <w:pStyle w:val="a3"/>
        <w:numPr>
          <w:ilvl w:val="0"/>
          <w:numId w:val="3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Фармакологія: </w:t>
      </w:r>
      <w:proofErr w:type="spellStart"/>
      <w:r w:rsidRPr="00536605">
        <w:rPr>
          <w:sz w:val="28"/>
          <w:szCs w:val="28"/>
          <w:lang w:val="uk-UA"/>
        </w:rPr>
        <w:t>фармакодинаміка</w:t>
      </w:r>
      <w:proofErr w:type="spellEnd"/>
      <w:r w:rsidRPr="00536605">
        <w:rPr>
          <w:sz w:val="28"/>
          <w:szCs w:val="28"/>
          <w:lang w:val="uk-UA"/>
        </w:rPr>
        <w:t xml:space="preserve"> і фармакокінетика </w:t>
      </w:r>
      <w:proofErr w:type="spellStart"/>
      <w:r w:rsidRPr="00536605">
        <w:rPr>
          <w:sz w:val="28"/>
          <w:szCs w:val="28"/>
          <w:lang w:val="uk-UA"/>
        </w:rPr>
        <w:t>токолітичних</w:t>
      </w:r>
      <w:proofErr w:type="spellEnd"/>
      <w:r w:rsidRPr="00536605">
        <w:rPr>
          <w:sz w:val="28"/>
          <w:szCs w:val="28"/>
          <w:lang w:val="uk-UA"/>
        </w:rPr>
        <w:t xml:space="preserve"> препаратів.</w:t>
      </w:r>
    </w:p>
    <w:p w:rsidR="00AC3C1F" w:rsidRPr="00536605" w:rsidRDefault="00AC3C1F" w:rsidP="001749D2">
      <w:pPr>
        <w:pStyle w:val="a3"/>
        <w:numPr>
          <w:ilvl w:val="0"/>
          <w:numId w:val="3"/>
        </w:numPr>
        <w:ind w:left="357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Сімейна медицина: алгоритм спостереження вагітної з фізіологічним перебігом вагітності, діагностичні критерії початку пологової діяльності, алгоритм ведення фізіологічних пологів</w:t>
      </w:r>
      <w:r w:rsidR="00C52416" w:rsidRPr="00536605">
        <w:rPr>
          <w:sz w:val="28"/>
          <w:szCs w:val="28"/>
          <w:lang w:val="uk-UA"/>
        </w:rPr>
        <w:t>, алгоритм спостереження породіллі в пізньому післяпологовому періоді в амбулаторних умовах.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66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Зміст навчального матеріалу.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Невиношування вагітності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– спонтанне передчасне переривання вагітності від зачаття до 37 тижня. Переривання вагітності в термін до 22 тижнів або масою плода до 500 грамів, незалежно від наявності або відсутності ознак його життя, називається абортом (викиднем). Виділяють також поняття недоношування вагітності:</w:t>
      </w:r>
    </w:p>
    <w:p w:rsidR="00C52416" w:rsidRPr="00536605" w:rsidRDefault="00C52416" w:rsidP="001749D2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ранній </w:t>
      </w:r>
      <w:r w:rsidR="009B5190" w:rsidRPr="00536605">
        <w:rPr>
          <w:sz w:val="28"/>
          <w:szCs w:val="28"/>
          <w:lang w:val="uk-UA"/>
        </w:rPr>
        <w:t>мимовільний</w:t>
      </w:r>
      <w:r w:rsidRPr="00536605">
        <w:rPr>
          <w:sz w:val="28"/>
          <w:szCs w:val="28"/>
          <w:lang w:val="uk-UA"/>
        </w:rPr>
        <w:t xml:space="preserve"> аборт – спонтанне (</w:t>
      </w:r>
      <w:r w:rsidR="009B5190" w:rsidRPr="00536605">
        <w:rPr>
          <w:sz w:val="28"/>
          <w:szCs w:val="28"/>
          <w:lang w:val="uk-UA"/>
        </w:rPr>
        <w:t>мимовільне</w:t>
      </w:r>
      <w:r w:rsidRPr="00536605">
        <w:rPr>
          <w:sz w:val="28"/>
          <w:szCs w:val="28"/>
          <w:lang w:val="uk-UA"/>
        </w:rPr>
        <w:t>) переривання вагітності до 11 тижнів + 6 днів;</w:t>
      </w:r>
    </w:p>
    <w:p w:rsidR="00C52416" w:rsidRPr="00536605" w:rsidRDefault="00C52416" w:rsidP="001749D2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пізній </w:t>
      </w:r>
      <w:r w:rsidR="009B5190" w:rsidRPr="00536605">
        <w:rPr>
          <w:sz w:val="28"/>
          <w:szCs w:val="28"/>
          <w:lang w:val="uk-UA"/>
        </w:rPr>
        <w:t>мимовільний</w:t>
      </w:r>
      <w:r w:rsidRPr="00536605">
        <w:rPr>
          <w:sz w:val="28"/>
          <w:szCs w:val="28"/>
          <w:lang w:val="uk-UA"/>
        </w:rPr>
        <w:t xml:space="preserve"> аборт з 12 до 21 тижня + 6 днів; </w:t>
      </w:r>
    </w:p>
    <w:p w:rsidR="00C52416" w:rsidRPr="00536605" w:rsidRDefault="00C52416" w:rsidP="001749D2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передчасні пологи з 22 повних до 36 тижнів + 6 днів (154 – 259 днів).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17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Частота </w:t>
      </w:r>
      <w:r w:rsidR="009B5190" w:rsidRPr="0053660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мовільних переривань вагітності по триместрам розподіляється наступним чином: </w:t>
      </w:r>
    </w:p>
    <w:p w:rsidR="00BD6017" w:rsidRPr="00536605" w:rsidRDefault="00C52416" w:rsidP="001749D2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 І триместрі – 75–</w:t>
      </w:r>
      <w:r w:rsidR="00BD6017" w:rsidRPr="00536605">
        <w:rPr>
          <w:sz w:val="28"/>
          <w:szCs w:val="28"/>
          <w:lang w:val="uk-UA"/>
        </w:rPr>
        <w:t>80%;</w:t>
      </w:r>
    </w:p>
    <w:p w:rsidR="00BD6017" w:rsidRPr="00536605" w:rsidRDefault="00C52416" w:rsidP="001749D2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у ІІ триместрі – 9–</w:t>
      </w:r>
      <w:r w:rsidR="00BD6017" w:rsidRPr="00536605">
        <w:rPr>
          <w:sz w:val="28"/>
          <w:szCs w:val="28"/>
          <w:lang w:val="uk-UA"/>
        </w:rPr>
        <w:t>12%;</w:t>
      </w:r>
    </w:p>
    <w:p w:rsidR="00BD6017" w:rsidRPr="00536605" w:rsidRDefault="00BD6017" w:rsidP="001749D2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 ІІІ триместрі - 4 – 8%.</w:t>
      </w:r>
    </w:p>
    <w:p w:rsidR="00BD6017" w:rsidRPr="00536605" w:rsidRDefault="00BD6017" w:rsidP="001749D2">
      <w:pPr>
        <w:pStyle w:val="a3"/>
        <w:ind w:left="1429"/>
        <w:jc w:val="both"/>
        <w:rPr>
          <w:sz w:val="28"/>
          <w:szCs w:val="28"/>
          <w:lang w:val="uk-UA"/>
        </w:rPr>
      </w:pPr>
    </w:p>
    <w:p w:rsidR="00C52416" w:rsidRPr="00536605" w:rsidRDefault="00C52416" w:rsidP="001749D2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Висока частота переривань у І триместрі є свого роду природнім відбором, елімінацією аномально сформованого ембріону і в 50-60% пов’язана з </w:t>
      </w:r>
      <w:r w:rsidRPr="00536605">
        <w:rPr>
          <w:sz w:val="28"/>
          <w:szCs w:val="28"/>
          <w:lang w:val="uk-UA"/>
        </w:rPr>
        <w:lastRenderedPageBreak/>
        <w:t>хромосомними аномаліями зародка. Однак ці порушення можуть бути пов’язані і з низкою інших причин, зокрема, з інфекц</w:t>
      </w:r>
      <w:r w:rsidR="009B5190" w:rsidRPr="00536605">
        <w:rPr>
          <w:sz w:val="28"/>
          <w:szCs w:val="28"/>
          <w:lang w:val="uk-UA"/>
        </w:rPr>
        <w:t>ією, радіацією, стресом тощо.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Невиношування –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поліетіологічна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патологія. Порушення вагітності, як правило, обумовлено поєднанням низки причин, які можуть діяти або водночас, або приєднувати</w:t>
      </w:r>
      <w:r w:rsidR="00877A3E" w:rsidRPr="00536605">
        <w:rPr>
          <w:rFonts w:ascii="Times New Roman" w:hAnsi="Times New Roman" w:cs="Times New Roman"/>
          <w:sz w:val="28"/>
          <w:szCs w:val="28"/>
          <w:lang w:val="uk-UA"/>
        </w:rPr>
        <w:t>сь з прогресуванням вагітності.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9B5190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МИ</w:t>
      </w:r>
      <w:r w:rsidR="00C52416" w:rsidRPr="00536605">
        <w:rPr>
          <w:rFonts w:ascii="Times New Roman" w:hAnsi="Times New Roman" w:cs="Times New Roman"/>
          <w:b/>
          <w:sz w:val="28"/>
          <w:szCs w:val="28"/>
          <w:lang w:val="uk-UA"/>
        </w:rPr>
        <w:t>МОВІЛЬНИЙ АБОРТ (ВИКИДЕНЬ)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416" w:rsidRPr="00536605" w:rsidRDefault="009B5190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C52416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мовільний аборт відбувається без будь-яких зовнішніх втручань. Якщо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C52416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мовільний аборт у жінки повторюється більше як 2 рази, його називають </w:t>
      </w:r>
      <w:r w:rsidR="00C52416"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звичним</w:t>
      </w:r>
      <w:r w:rsidR="00C52416" w:rsidRPr="00536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Етіологія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Материнські причини:</w:t>
      </w:r>
    </w:p>
    <w:p w:rsidR="00C52416" w:rsidRPr="00536605" w:rsidRDefault="00C52416" w:rsidP="001749D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i/>
          <w:sz w:val="28"/>
          <w:szCs w:val="28"/>
          <w:lang w:val="uk-UA"/>
        </w:rPr>
        <w:t>нейро</w:t>
      </w:r>
      <w:proofErr w:type="spellEnd"/>
      <w:r w:rsidRPr="00536605">
        <w:rPr>
          <w:i/>
          <w:sz w:val="28"/>
          <w:szCs w:val="28"/>
          <w:lang w:val="uk-UA"/>
        </w:rPr>
        <w:t>-ендокринні</w:t>
      </w:r>
      <w:r w:rsidRPr="00536605">
        <w:rPr>
          <w:sz w:val="28"/>
          <w:szCs w:val="28"/>
          <w:lang w:val="uk-UA"/>
        </w:rPr>
        <w:t xml:space="preserve"> – гіпофункція яєчників (недостатність фолікулярної і/або лютеїнової фази циклу, хронічна </w:t>
      </w:r>
      <w:proofErr w:type="spellStart"/>
      <w:r w:rsidRPr="00536605">
        <w:rPr>
          <w:sz w:val="28"/>
          <w:szCs w:val="28"/>
          <w:lang w:val="uk-UA"/>
        </w:rPr>
        <w:t>ановуляція</w:t>
      </w:r>
      <w:proofErr w:type="spellEnd"/>
      <w:r w:rsidRPr="00536605">
        <w:rPr>
          <w:sz w:val="28"/>
          <w:szCs w:val="28"/>
          <w:lang w:val="uk-UA"/>
        </w:rPr>
        <w:t xml:space="preserve">, первинна яєчникова недостатність); порушення в системі гіпоталамус-гіпофіз-яєчники (гіпофункція гіпофізу, синдром </w:t>
      </w:r>
      <w:proofErr w:type="spellStart"/>
      <w:r w:rsidRPr="00536605">
        <w:rPr>
          <w:sz w:val="28"/>
          <w:szCs w:val="28"/>
          <w:lang w:val="uk-UA"/>
        </w:rPr>
        <w:t>полікістозних</w:t>
      </w:r>
      <w:proofErr w:type="spellEnd"/>
      <w:r w:rsidRPr="00536605">
        <w:rPr>
          <w:sz w:val="28"/>
          <w:szCs w:val="28"/>
          <w:lang w:val="uk-UA"/>
        </w:rPr>
        <w:t xml:space="preserve"> яєчників </w:t>
      </w:r>
      <w:r w:rsidR="009B5190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СПКЯ, </w:t>
      </w:r>
      <w:proofErr w:type="spellStart"/>
      <w:r w:rsidRPr="00536605">
        <w:rPr>
          <w:sz w:val="28"/>
          <w:szCs w:val="28"/>
          <w:lang w:val="uk-UA"/>
        </w:rPr>
        <w:t>гіперпролактинемія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гіперандрогенія</w:t>
      </w:r>
      <w:proofErr w:type="spellEnd"/>
      <w:r w:rsidRPr="00536605">
        <w:rPr>
          <w:sz w:val="28"/>
          <w:szCs w:val="28"/>
          <w:lang w:val="uk-UA"/>
        </w:rPr>
        <w:t xml:space="preserve"> яєчникового, </w:t>
      </w:r>
      <w:proofErr w:type="spellStart"/>
      <w:r w:rsidRPr="00536605">
        <w:rPr>
          <w:sz w:val="28"/>
          <w:szCs w:val="28"/>
          <w:lang w:val="uk-UA"/>
        </w:rPr>
        <w:t>наднирникового</w:t>
      </w:r>
      <w:proofErr w:type="spellEnd"/>
      <w:r w:rsidRPr="00536605">
        <w:rPr>
          <w:sz w:val="28"/>
          <w:szCs w:val="28"/>
          <w:lang w:val="uk-UA"/>
        </w:rPr>
        <w:t xml:space="preserve">, змішаного </w:t>
      </w:r>
      <w:proofErr w:type="spellStart"/>
      <w:r w:rsidRPr="00536605">
        <w:rPr>
          <w:sz w:val="28"/>
          <w:szCs w:val="28"/>
          <w:lang w:val="uk-UA"/>
        </w:rPr>
        <w:t>генезу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тірєопатія</w:t>
      </w:r>
      <w:proofErr w:type="spellEnd"/>
      <w:r w:rsidRPr="00536605">
        <w:rPr>
          <w:sz w:val="28"/>
          <w:szCs w:val="28"/>
          <w:lang w:val="uk-UA"/>
        </w:rPr>
        <w:t xml:space="preserve"> та їх поєднання); </w:t>
      </w:r>
    </w:p>
    <w:p w:rsidR="00C52416" w:rsidRPr="00536605" w:rsidRDefault="00C52416" w:rsidP="001749D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36605">
        <w:rPr>
          <w:i/>
          <w:sz w:val="28"/>
          <w:szCs w:val="28"/>
          <w:lang w:val="uk-UA"/>
        </w:rPr>
        <w:t>анатомо-функціональні</w:t>
      </w:r>
      <w:r w:rsidRPr="00536605">
        <w:rPr>
          <w:sz w:val="28"/>
          <w:szCs w:val="28"/>
          <w:lang w:val="uk-UA"/>
        </w:rPr>
        <w:t xml:space="preserve"> </w:t>
      </w:r>
      <w:r w:rsidR="009B5190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вади розвитку статевих органів, істміко-цервікальна недостатність, дефекти матки (внутрішньо маткові </w:t>
      </w:r>
      <w:proofErr w:type="spellStart"/>
      <w:r w:rsidRPr="00536605">
        <w:rPr>
          <w:sz w:val="28"/>
          <w:szCs w:val="28"/>
          <w:lang w:val="uk-UA"/>
        </w:rPr>
        <w:t>с</w:t>
      </w:r>
      <w:r w:rsidR="009B5190" w:rsidRPr="00536605">
        <w:rPr>
          <w:sz w:val="28"/>
          <w:szCs w:val="28"/>
          <w:lang w:val="uk-UA"/>
        </w:rPr>
        <w:t>і</w:t>
      </w:r>
      <w:r w:rsidRPr="00536605">
        <w:rPr>
          <w:sz w:val="28"/>
          <w:szCs w:val="28"/>
          <w:lang w:val="uk-UA"/>
        </w:rPr>
        <w:t>нехії</w:t>
      </w:r>
      <w:proofErr w:type="spellEnd"/>
      <w:r w:rsidRPr="00536605">
        <w:rPr>
          <w:sz w:val="28"/>
          <w:szCs w:val="28"/>
          <w:lang w:val="uk-UA"/>
        </w:rPr>
        <w:t xml:space="preserve">, патологія рецепторного апарату, гіпоплазія матки, аномалії розвитку матки), пухлини матки та яєчників; </w:t>
      </w:r>
    </w:p>
    <w:p w:rsidR="00C52416" w:rsidRPr="00536605" w:rsidRDefault="00C52416" w:rsidP="001749D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36605">
        <w:rPr>
          <w:i/>
          <w:sz w:val="28"/>
          <w:szCs w:val="28"/>
          <w:lang w:val="uk-UA"/>
        </w:rPr>
        <w:t xml:space="preserve">інфекційні </w:t>
      </w:r>
      <w:r w:rsidRPr="00536605">
        <w:rPr>
          <w:sz w:val="28"/>
          <w:szCs w:val="28"/>
          <w:lang w:val="uk-UA"/>
        </w:rPr>
        <w:t xml:space="preserve">– інфікування бактеріальними, вірусними, паразитарними та </w:t>
      </w:r>
      <w:proofErr w:type="spellStart"/>
      <w:r w:rsidRPr="00536605">
        <w:rPr>
          <w:sz w:val="28"/>
          <w:szCs w:val="28"/>
          <w:lang w:val="uk-UA"/>
        </w:rPr>
        <w:t>умов</w:t>
      </w:r>
      <w:r w:rsidR="009B5190" w:rsidRPr="00536605">
        <w:rPr>
          <w:sz w:val="28"/>
          <w:szCs w:val="28"/>
          <w:lang w:val="uk-UA"/>
        </w:rPr>
        <w:t>нопатогенними</w:t>
      </w:r>
      <w:proofErr w:type="spellEnd"/>
      <w:r w:rsidR="009B5190" w:rsidRPr="00536605">
        <w:rPr>
          <w:sz w:val="28"/>
          <w:szCs w:val="28"/>
          <w:lang w:val="uk-UA"/>
        </w:rPr>
        <w:t xml:space="preserve"> мікроорганізмами;</w:t>
      </w:r>
    </w:p>
    <w:p w:rsidR="00C52416" w:rsidRPr="00536605" w:rsidRDefault="00C52416" w:rsidP="001749D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36605">
        <w:rPr>
          <w:i/>
          <w:sz w:val="28"/>
          <w:szCs w:val="28"/>
          <w:lang w:val="uk-UA"/>
        </w:rPr>
        <w:t xml:space="preserve">імунологічні </w:t>
      </w:r>
      <w:r w:rsidRPr="00536605">
        <w:rPr>
          <w:sz w:val="28"/>
          <w:szCs w:val="28"/>
          <w:lang w:val="uk-UA"/>
        </w:rPr>
        <w:t xml:space="preserve">– </w:t>
      </w:r>
      <w:proofErr w:type="spellStart"/>
      <w:r w:rsidRPr="00536605">
        <w:rPr>
          <w:sz w:val="28"/>
          <w:szCs w:val="28"/>
          <w:lang w:val="uk-UA"/>
        </w:rPr>
        <w:t>аутоімунні</w:t>
      </w:r>
      <w:proofErr w:type="spellEnd"/>
      <w:r w:rsidRPr="00536605">
        <w:rPr>
          <w:sz w:val="28"/>
          <w:szCs w:val="28"/>
          <w:lang w:val="uk-UA"/>
        </w:rPr>
        <w:t xml:space="preserve"> процеси (</w:t>
      </w:r>
      <w:proofErr w:type="spellStart"/>
      <w:r w:rsidRPr="00536605">
        <w:rPr>
          <w:sz w:val="28"/>
          <w:szCs w:val="28"/>
          <w:lang w:val="uk-UA"/>
        </w:rPr>
        <w:t>антифосфоліпідний</w:t>
      </w:r>
      <w:proofErr w:type="spellEnd"/>
      <w:r w:rsidRPr="00536605">
        <w:rPr>
          <w:sz w:val="28"/>
          <w:szCs w:val="28"/>
          <w:lang w:val="uk-UA"/>
        </w:rPr>
        <w:t xml:space="preserve"> синдром, системний червоний вовчак тощо), </w:t>
      </w:r>
      <w:proofErr w:type="spellStart"/>
      <w:r w:rsidRPr="00536605">
        <w:rPr>
          <w:sz w:val="28"/>
          <w:szCs w:val="28"/>
          <w:lang w:val="uk-UA"/>
        </w:rPr>
        <w:t>алоімунні</w:t>
      </w:r>
      <w:proofErr w:type="spellEnd"/>
      <w:r w:rsidRPr="00536605">
        <w:rPr>
          <w:sz w:val="28"/>
          <w:szCs w:val="28"/>
          <w:lang w:val="uk-UA"/>
        </w:rPr>
        <w:t xml:space="preserve"> процеси (</w:t>
      </w:r>
      <w:proofErr w:type="spellStart"/>
      <w:r w:rsidRPr="00536605">
        <w:rPr>
          <w:sz w:val="28"/>
          <w:szCs w:val="28"/>
          <w:lang w:val="uk-UA"/>
        </w:rPr>
        <w:t>ізоантигенна</w:t>
      </w:r>
      <w:proofErr w:type="spellEnd"/>
      <w:r w:rsidRPr="00536605">
        <w:rPr>
          <w:sz w:val="28"/>
          <w:szCs w:val="28"/>
          <w:lang w:val="uk-UA"/>
        </w:rPr>
        <w:t xml:space="preserve"> несумісність крові матері та плода за резус-фактором та антигенами системи АВО, сенсибілізація за фетальними антигенами), </w:t>
      </w:r>
      <w:proofErr w:type="spellStart"/>
      <w:r w:rsidRPr="00536605">
        <w:rPr>
          <w:sz w:val="28"/>
          <w:szCs w:val="28"/>
          <w:lang w:val="uk-UA"/>
        </w:rPr>
        <w:t>імунодефіцитні</w:t>
      </w:r>
      <w:proofErr w:type="spellEnd"/>
      <w:r w:rsidRPr="00536605">
        <w:rPr>
          <w:sz w:val="28"/>
          <w:szCs w:val="28"/>
          <w:lang w:val="uk-UA"/>
        </w:rPr>
        <w:t xml:space="preserve"> процеси;</w:t>
      </w:r>
    </w:p>
    <w:p w:rsidR="00C52416" w:rsidRPr="00536605" w:rsidRDefault="00C52416" w:rsidP="001749D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36605">
        <w:rPr>
          <w:i/>
          <w:sz w:val="28"/>
          <w:szCs w:val="28"/>
          <w:lang w:val="uk-UA"/>
        </w:rPr>
        <w:t>генетичні фактори і хромосомні аномалії</w:t>
      </w:r>
      <w:r w:rsidRPr="00536605">
        <w:rPr>
          <w:sz w:val="28"/>
          <w:szCs w:val="28"/>
          <w:lang w:val="uk-UA"/>
        </w:rPr>
        <w:t xml:space="preserve"> </w:t>
      </w:r>
      <w:r w:rsidR="009B5190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найбільш часті хромосомні порушення – </w:t>
      </w:r>
      <w:proofErr w:type="spellStart"/>
      <w:r w:rsidRPr="00536605">
        <w:rPr>
          <w:sz w:val="28"/>
          <w:szCs w:val="28"/>
          <w:lang w:val="uk-UA"/>
        </w:rPr>
        <w:t>трисомія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моносомія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триплоідія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тетраплоідія</w:t>
      </w:r>
      <w:proofErr w:type="spellEnd"/>
      <w:r w:rsidRPr="00536605">
        <w:rPr>
          <w:sz w:val="28"/>
          <w:szCs w:val="28"/>
          <w:lang w:val="uk-UA"/>
        </w:rPr>
        <w:t>.</w:t>
      </w:r>
    </w:p>
    <w:p w:rsidR="00C52416" w:rsidRPr="00536605" w:rsidRDefault="00C52416" w:rsidP="001749D2">
      <w:pPr>
        <w:pStyle w:val="a3"/>
        <w:jc w:val="both"/>
        <w:rPr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Патологія вагітності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– важкі форми ранніх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гестозів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міхурцевий</w:t>
      </w:r>
      <w:proofErr w:type="spellEnd"/>
      <w:r w:rsidR="00BD6017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занесок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Екстрагенітальна</w:t>
      </w:r>
      <w:proofErr w:type="spellEnd"/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патологія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матері.</w:t>
      </w:r>
    </w:p>
    <w:p w:rsidR="00C52416" w:rsidRPr="00536605" w:rsidRDefault="003A3E7C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52416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2416" w:rsidRPr="00536605">
        <w:rPr>
          <w:rFonts w:ascii="Times New Roman" w:hAnsi="Times New Roman" w:cs="Times New Roman"/>
          <w:b/>
          <w:sz w:val="28"/>
          <w:szCs w:val="28"/>
          <w:lang w:val="uk-UA"/>
        </w:rPr>
        <w:t>Соціально-</w:t>
      </w:r>
      <w:proofErr w:type="spellStart"/>
      <w:r w:rsidR="00C52416" w:rsidRPr="00536605">
        <w:rPr>
          <w:rFonts w:ascii="Times New Roman" w:hAnsi="Times New Roman" w:cs="Times New Roman"/>
          <w:b/>
          <w:sz w:val="28"/>
          <w:szCs w:val="28"/>
          <w:lang w:val="uk-UA"/>
        </w:rPr>
        <w:t>середовищні</w:t>
      </w:r>
      <w:proofErr w:type="spellEnd"/>
      <w:r w:rsidR="00C52416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фактори: </w:t>
      </w:r>
    </w:p>
    <w:p w:rsidR="00C52416" w:rsidRPr="00536605" w:rsidRDefault="00C52416" w:rsidP="001749D2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екологічні (радіація, хімічне забруднення повітря тощо);</w:t>
      </w:r>
    </w:p>
    <w:p w:rsidR="00C52416" w:rsidRPr="00536605" w:rsidRDefault="00C52416" w:rsidP="001749D2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вік матері (до 18 і після 30 років); </w:t>
      </w:r>
    </w:p>
    <w:p w:rsidR="00C52416" w:rsidRPr="00536605" w:rsidRDefault="00C52416" w:rsidP="001749D2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несприятливі умови життя (незбалансоване харчування, дефіцит вітамінів тощо); </w:t>
      </w:r>
    </w:p>
    <w:p w:rsidR="00C52416" w:rsidRPr="00536605" w:rsidRDefault="00C52416" w:rsidP="001749D2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професійні і виробничі шкідливості (температурні, шумові, вібраційні, хімічні, радіаційні); </w:t>
      </w:r>
    </w:p>
    <w:p w:rsidR="00C52416" w:rsidRPr="00536605" w:rsidRDefault="00C52416" w:rsidP="001749D2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шкідливі звички (алкоголізм, наркоманія, куріння). </w:t>
      </w:r>
    </w:p>
    <w:p w:rsidR="00C52416" w:rsidRPr="00536605" w:rsidRDefault="003A3E7C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C52416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2416" w:rsidRPr="00536605">
        <w:rPr>
          <w:rFonts w:ascii="Times New Roman" w:hAnsi="Times New Roman" w:cs="Times New Roman"/>
          <w:b/>
          <w:sz w:val="28"/>
          <w:szCs w:val="28"/>
          <w:lang w:val="uk-UA"/>
        </w:rPr>
        <w:t>Нез’ясовані причини</w:t>
      </w:r>
      <w:r w:rsidR="009B5190" w:rsidRPr="00536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Фактори ризику </w:t>
      </w:r>
      <w:r w:rsidR="009B5190"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</w:t>
      </w: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мовільного аборту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6017" w:rsidRPr="00536605" w:rsidRDefault="00C52416" w:rsidP="001749D2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пізнє менархе та тривалий період становлення менструального циклу; </w:t>
      </w:r>
    </w:p>
    <w:p w:rsidR="00BD6017" w:rsidRPr="00536605" w:rsidRDefault="00C52416" w:rsidP="001749D2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порушення менструального циклу; </w:t>
      </w:r>
    </w:p>
    <w:p w:rsidR="00BD6017" w:rsidRPr="00536605" w:rsidRDefault="00C52416" w:rsidP="001749D2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медичні аборти, особливо, перший аборт, їх ускладнення; </w:t>
      </w:r>
    </w:p>
    <w:p w:rsidR="00C52416" w:rsidRPr="00536605" w:rsidRDefault="00C52416" w:rsidP="001749D2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безпліддя, особливо після лікування методами допоміжних репродуктивних </w:t>
      </w:r>
    </w:p>
    <w:p w:rsidR="00BD6017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технологій;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наявність </w:t>
      </w:r>
      <w:r w:rsidR="009B5190" w:rsidRPr="00536605">
        <w:rPr>
          <w:sz w:val="28"/>
          <w:szCs w:val="28"/>
          <w:lang w:val="uk-UA"/>
        </w:rPr>
        <w:t>ми</w:t>
      </w:r>
      <w:r w:rsidRPr="00536605">
        <w:rPr>
          <w:sz w:val="28"/>
          <w:szCs w:val="28"/>
          <w:lang w:val="uk-UA"/>
        </w:rPr>
        <w:t xml:space="preserve">мовільного переривання попередніх вагітностей;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перинатальні</w:t>
      </w:r>
      <w:proofErr w:type="spellEnd"/>
      <w:r w:rsidRPr="00536605">
        <w:rPr>
          <w:sz w:val="28"/>
          <w:szCs w:val="28"/>
          <w:lang w:val="uk-UA"/>
        </w:rPr>
        <w:t xml:space="preserve"> втрати в анамнезі;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патологічний перебіг попередніх вагітностей;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запальні захворювання статевих органів;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доброякісні пухлини матки;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гінекологічні операції в анамнезі;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алергічні захворювання полівалентного характеру;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шкідливі звички (куріння);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вплив </w:t>
      </w:r>
      <w:proofErr w:type="spellStart"/>
      <w:r w:rsidRPr="00536605">
        <w:rPr>
          <w:sz w:val="28"/>
          <w:szCs w:val="28"/>
          <w:lang w:val="uk-UA"/>
        </w:rPr>
        <w:t>тератогенів</w:t>
      </w:r>
      <w:proofErr w:type="spellEnd"/>
      <w:r w:rsidRPr="00536605">
        <w:rPr>
          <w:sz w:val="28"/>
          <w:szCs w:val="28"/>
          <w:lang w:val="uk-UA"/>
        </w:rPr>
        <w:t xml:space="preserve"> (інфекції, токсичні речовини, ліки); </w:t>
      </w:r>
    </w:p>
    <w:p w:rsidR="00BD6017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дефіцит </w:t>
      </w:r>
      <w:proofErr w:type="spellStart"/>
      <w:r w:rsidRPr="00536605">
        <w:rPr>
          <w:sz w:val="28"/>
          <w:szCs w:val="28"/>
          <w:lang w:val="uk-UA"/>
        </w:rPr>
        <w:t>фолієвої</w:t>
      </w:r>
      <w:proofErr w:type="spellEnd"/>
      <w:r w:rsidRPr="00536605">
        <w:rPr>
          <w:sz w:val="28"/>
          <w:szCs w:val="28"/>
          <w:lang w:val="uk-UA"/>
        </w:rPr>
        <w:t xml:space="preserve"> кислоти; </w:t>
      </w:r>
    </w:p>
    <w:p w:rsidR="00C52416" w:rsidRPr="00536605" w:rsidRDefault="00C52416" w:rsidP="001749D2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провокуючі фактори (травма, падіння, фізичне навантаження, </w:t>
      </w:r>
      <w:proofErr w:type="spellStart"/>
      <w:r w:rsidRPr="00536605">
        <w:rPr>
          <w:sz w:val="28"/>
          <w:szCs w:val="28"/>
          <w:lang w:val="uk-UA"/>
        </w:rPr>
        <w:t>coitus</w:t>
      </w:r>
      <w:proofErr w:type="spellEnd"/>
      <w:r w:rsidRPr="00536605">
        <w:rPr>
          <w:sz w:val="28"/>
          <w:szCs w:val="28"/>
          <w:lang w:val="uk-UA"/>
        </w:rPr>
        <w:t xml:space="preserve">). 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Патогенез переривання вагітності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велике число факторів, які сприяють перериванню вагітності, дія їх в більшості випадків на кінцевому етапі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однотипова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і можуть бути виділені декілька патогенетичних варіантів викидня.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Перший патогенетичний варіант: викидень за типом відторгнення.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При дії будь-якого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пошкоджуючого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фактора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вразливим в першому триместрі вагітності є хоріон. При цьому страждають в першу чергу такі функції, як процеси біосинтезу гормонів, ферментів, білків, синтезу речовин, що блокують процес розпізнавання «чужого» імунною системою матері. Падіння синтезу цих речовин, особливо стероїдних та імуносупресивних</w:t>
      </w:r>
      <w:r w:rsidR="00BD6017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субстанцій нижче критичного рівня, призводить до розвитку імунологічних реакцій за типом відторгнення алотрансплантату.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Завдяки взаємодії систем клітинного та гуморального імунітету в реакції на “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чужерідні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” тканинні антигени плода, антитіла, лімфоциті та вторинно активовані макрофаги матері накопичуються в ділянці прикріплення хоріона, а потім плаценти і виявляють цитотоксичну дію на клітини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трофобласту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Виникає кровотеча і при відносно слабких скороченнях матки плідне яйце цілком або частково виганяється із порожнини матки. Переривання вагітності, що пов’язане з первинною загибеллю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ембріону або плода внаслідок хромосомних мутацій чи генетичних дефектів, відбувається саме за таким типом.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Другий патогенетичний варіант спонтанного викидню спостерігається в основному у другому триместрі вагітності і перебігає по типу пологів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В більш п</w:t>
      </w:r>
      <w:r w:rsidR="00BD6017" w:rsidRPr="00536605">
        <w:rPr>
          <w:rFonts w:ascii="Times New Roman" w:hAnsi="Times New Roman" w:cs="Times New Roman"/>
          <w:sz w:val="28"/>
          <w:szCs w:val="28"/>
          <w:lang w:val="uk-UA"/>
        </w:rPr>
        <w:t>ізні терміни вагітності падіння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стероїдних гормонів, імуносупресивних субстанцій та інших біологічно важливих речовин відносно менше, ні</w:t>
      </w:r>
      <w:r w:rsidR="00BD6017" w:rsidRPr="00536605">
        <w:rPr>
          <w:rFonts w:ascii="Times New Roman" w:hAnsi="Times New Roman" w:cs="Times New Roman"/>
          <w:sz w:val="28"/>
          <w:szCs w:val="28"/>
          <w:lang w:val="uk-UA"/>
        </w:rPr>
        <w:t>ж в більш ранні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терміни. В ці терміни вже добре розвинені опорні ворсини, які досить міцно утримують плаценту. До того ж часу в матці встигають відбутись наступні зміни: гіпертрофія і гіперплазія м’язових волокон, накопичення актоміозину, АТФ, ферме</w:t>
      </w:r>
      <w:r w:rsidR="00BD6017" w:rsidRPr="00536605">
        <w:rPr>
          <w:rFonts w:ascii="Times New Roman" w:hAnsi="Times New Roman" w:cs="Times New Roman"/>
          <w:sz w:val="28"/>
          <w:szCs w:val="28"/>
          <w:lang w:val="uk-UA"/>
        </w:rPr>
        <w:t>нтних білків,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матка стає чутливою до дії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6017" w:rsidRPr="00536605">
        <w:rPr>
          <w:rFonts w:ascii="Times New Roman" w:hAnsi="Times New Roman" w:cs="Times New Roman"/>
          <w:sz w:val="28"/>
          <w:szCs w:val="28"/>
          <w:lang w:val="uk-UA"/>
        </w:rPr>
        <w:t>теротонічних</w:t>
      </w:r>
      <w:proofErr w:type="spellEnd"/>
      <w:r w:rsidR="00BD6017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речовин. Реакція “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відторгнення” перебігає за іншим типом, а саме по типу пологів. З’являються перейми, відкриття шийки матки і народження плода. При цьому механізмі переривання вагітності основна увага приділяється блокуванню скоротливої діяльності матки. </w:t>
      </w:r>
    </w:p>
    <w:p w:rsidR="00C52416" w:rsidRPr="00536605" w:rsidRDefault="00BD6017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Провідним</w:t>
      </w:r>
      <w:r w:rsidR="00C52416"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компонентом ще одного патогенетичного варіанту, який пов’язаний з істміко-цервікальною недостатністю, є недостатність “</w:t>
      </w:r>
      <w:proofErr w:type="spellStart"/>
      <w:r w:rsidR="00C52416" w:rsidRPr="00536605">
        <w:rPr>
          <w:rFonts w:ascii="Times New Roman" w:hAnsi="Times New Roman" w:cs="Times New Roman"/>
          <w:i/>
          <w:sz w:val="28"/>
          <w:szCs w:val="28"/>
          <w:lang w:val="uk-UA"/>
        </w:rPr>
        <w:t>запираючого</w:t>
      </w:r>
      <w:proofErr w:type="spellEnd"/>
      <w:r w:rsidR="00C52416"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” апарату матки.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Класифікація</w:t>
      </w:r>
    </w:p>
    <w:p w:rsidR="00BD6017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За стадіями розвитку виділяють: </w:t>
      </w:r>
    </w:p>
    <w:p w:rsidR="00BD6017" w:rsidRPr="00536605" w:rsidRDefault="00C52416" w:rsidP="001749D2">
      <w:pPr>
        <w:pStyle w:val="a3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загрозливий аборт</w:t>
      </w:r>
    </w:p>
    <w:p w:rsidR="00BD6017" w:rsidRPr="00536605" w:rsidRDefault="00C52416" w:rsidP="001749D2">
      <w:pPr>
        <w:pStyle w:val="a3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аборт «в ходу»</w:t>
      </w:r>
    </w:p>
    <w:p w:rsidR="00BD6017" w:rsidRPr="00536605" w:rsidRDefault="00C52416" w:rsidP="001749D2">
      <w:pPr>
        <w:pStyle w:val="a3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неповний аборт, </w:t>
      </w:r>
    </w:p>
    <w:p w:rsidR="00C52416" w:rsidRPr="00536605" w:rsidRDefault="00C52416" w:rsidP="001749D2">
      <w:pPr>
        <w:pStyle w:val="a3"/>
        <w:numPr>
          <w:ilvl w:val="0"/>
          <w:numId w:val="15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повний аборт </w:t>
      </w:r>
    </w:p>
    <w:p w:rsidR="00BD6017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2. Розрізняють також:</w:t>
      </w:r>
    </w:p>
    <w:p w:rsidR="00BD6017" w:rsidRPr="00536605" w:rsidRDefault="00C52416" w:rsidP="001749D2">
      <w:pPr>
        <w:pStyle w:val="a3"/>
        <w:numPr>
          <w:ilvl w:val="0"/>
          <w:numId w:val="16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аборт, що не відбувся (припинення розвитку ембріона/плода) </w:t>
      </w:r>
    </w:p>
    <w:p w:rsidR="00C52416" w:rsidRPr="00536605" w:rsidRDefault="00C52416" w:rsidP="001749D2">
      <w:pPr>
        <w:pStyle w:val="a3"/>
        <w:numPr>
          <w:ilvl w:val="0"/>
          <w:numId w:val="16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інфікований аборт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Загрозливий аборт.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Клініка.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При загрозливому аборті у хворої відмічається тягнучий біль в нижніх відділах живота, у другому триместрі біль може мати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переймоподібний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характер; можливі скудні або помірні кров’янисті виділення із статевих шляхів, затримка місячних.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66301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Діагностика.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6301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При огляді у дзеркалах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зовнішнє вічко закрито, спостерігаються скудні або</w:t>
      </w:r>
      <w:r w:rsidR="004656E4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помірні кров’янисті виділення.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Бімануальне піхвове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свідчить, що матка легко збудлива, її тонус підвищений, розміри відповідають терміну вагітності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УЗ ознаками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загрози аборту будуть наявність локального потовщення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міометрію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валика, що випинається у порожнину матки, деформація контурів плідного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яйця, його вдавлення за рахунок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гіпертонусу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матки, наявність ділянок відшарування хоріону чи плаценти.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Тактика ведення загрозливого аборту.</w:t>
      </w:r>
      <w:r w:rsidR="00166301"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Після встановлення діагнозу та до початку лікування необхідним є визначення життєздатності ембріона/плода та подальшого прогнозу вагітності. Для цього використовують критерії сприятливого чи несприятливого прогнозу даної вагітності.</w:t>
      </w: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Сприятливий прогноз:</w:t>
      </w:r>
    </w:p>
    <w:p w:rsidR="00166301" w:rsidRPr="00536605" w:rsidRDefault="00C52416" w:rsidP="001749D2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сонографічні</w:t>
      </w:r>
      <w:proofErr w:type="spellEnd"/>
      <w:r w:rsidRPr="00536605">
        <w:rPr>
          <w:sz w:val="28"/>
          <w:szCs w:val="28"/>
          <w:lang w:val="uk-UA"/>
        </w:rPr>
        <w:t xml:space="preserve"> ознаки </w:t>
      </w:r>
      <w:r w:rsidR="004656E4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наявність серцевих скорочень при КТР плода 6 мм (</w:t>
      </w:r>
      <w:proofErr w:type="spellStart"/>
      <w:r w:rsidRPr="00536605">
        <w:rPr>
          <w:sz w:val="28"/>
          <w:szCs w:val="28"/>
          <w:lang w:val="uk-UA"/>
        </w:rPr>
        <w:t>трансвагінально</w:t>
      </w:r>
      <w:proofErr w:type="spellEnd"/>
      <w:r w:rsidRPr="00536605">
        <w:rPr>
          <w:sz w:val="28"/>
          <w:szCs w:val="28"/>
          <w:lang w:val="uk-UA"/>
        </w:rPr>
        <w:t xml:space="preserve">), відсутність брадикардії, відповідність розмірів ембріону розмірам плідного яйця, ріст плідного яйця в динаміці; </w:t>
      </w:r>
    </w:p>
    <w:p w:rsidR="00C52416" w:rsidRPr="00536605" w:rsidRDefault="00C52416" w:rsidP="001749D2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біохімічні ознаки – рівень ХГЛ та прогестерону відповідає </w:t>
      </w:r>
      <w:proofErr w:type="spellStart"/>
      <w:r w:rsidRPr="00536605">
        <w:rPr>
          <w:sz w:val="28"/>
          <w:szCs w:val="28"/>
          <w:lang w:val="uk-UA"/>
        </w:rPr>
        <w:t>гестаційному</w:t>
      </w:r>
      <w:proofErr w:type="spellEnd"/>
      <w:r w:rsidRPr="00536605">
        <w:rPr>
          <w:sz w:val="28"/>
          <w:szCs w:val="28"/>
          <w:lang w:val="uk-UA"/>
        </w:rPr>
        <w:t xml:space="preserve"> віку. </w:t>
      </w: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Несприятливий прогноз:</w:t>
      </w:r>
    </w:p>
    <w:p w:rsidR="00166301" w:rsidRPr="00536605" w:rsidRDefault="00C52416" w:rsidP="001749D2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наявність спонтанних абортів в анамнезі, вік жінки &gt;</w:t>
      </w:r>
      <w:r w:rsidR="00166301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34 років; </w:t>
      </w:r>
    </w:p>
    <w:p w:rsidR="00166301" w:rsidRPr="00536605" w:rsidRDefault="00C52416" w:rsidP="001749D2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сонографічні</w:t>
      </w:r>
      <w:proofErr w:type="spellEnd"/>
      <w:r w:rsidRPr="00536605">
        <w:rPr>
          <w:sz w:val="28"/>
          <w:szCs w:val="28"/>
          <w:lang w:val="uk-UA"/>
        </w:rPr>
        <w:t xml:space="preserve"> ознаки – відсутність серцевих скорочень при КТР 10 мм (</w:t>
      </w:r>
      <w:proofErr w:type="spellStart"/>
      <w:r w:rsidRPr="00536605">
        <w:rPr>
          <w:sz w:val="28"/>
          <w:szCs w:val="28"/>
          <w:lang w:val="uk-UA"/>
        </w:rPr>
        <w:t>трансабдомінально</w:t>
      </w:r>
      <w:proofErr w:type="spellEnd"/>
      <w:r w:rsidRPr="00536605">
        <w:rPr>
          <w:sz w:val="28"/>
          <w:szCs w:val="28"/>
          <w:lang w:val="uk-UA"/>
        </w:rPr>
        <w:t>), брадикардія, пусте плідне яйце діаметром 15</w:t>
      </w:r>
      <w:r w:rsidR="00166301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>мм при терміні гестації 7 тижнів, 21</w:t>
      </w:r>
      <w:r w:rsidR="00166301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мм </w:t>
      </w:r>
      <w:r w:rsidR="004656E4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в 8 тижнів; невідповідність розмірів ембріону розмірам плідного яйця; відсутність росту плідного яйця через 7</w:t>
      </w:r>
      <w:r w:rsidR="004656E4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10 днів; </w:t>
      </w:r>
      <w:proofErr w:type="spellStart"/>
      <w:r w:rsidRPr="00536605">
        <w:rPr>
          <w:sz w:val="28"/>
          <w:szCs w:val="28"/>
          <w:lang w:val="uk-UA"/>
        </w:rPr>
        <w:t>субхоріальна</w:t>
      </w:r>
      <w:proofErr w:type="spellEnd"/>
      <w:r w:rsidRPr="00536605">
        <w:rPr>
          <w:sz w:val="28"/>
          <w:szCs w:val="28"/>
          <w:lang w:val="uk-UA"/>
        </w:rPr>
        <w:t xml:space="preserve"> гематома;</w:t>
      </w:r>
    </w:p>
    <w:p w:rsidR="00C52416" w:rsidRPr="00536605" w:rsidRDefault="00C52416" w:rsidP="001749D2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біохімічні ознаки – рівень ХГЛ нижче норми для </w:t>
      </w:r>
      <w:proofErr w:type="spellStart"/>
      <w:r w:rsidRPr="00536605">
        <w:rPr>
          <w:sz w:val="28"/>
          <w:szCs w:val="28"/>
          <w:lang w:val="uk-UA"/>
        </w:rPr>
        <w:t>гестаційного</w:t>
      </w:r>
      <w:proofErr w:type="spellEnd"/>
      <w:r w:rsidRPr="00536605">
        <w:rPr>
          <w:sz w:val="28"/>
          <w:szCs w:val="28"/>
          <w:lang w:val="uk-UA"/>
        </w:rPr>
        <w:t xml:space="preserve"> віку, зростає менш ніж на 66% за 48 годин (до 8 тижнів вагітності) або знижується; вміст прогестерону нижче норми для </w:t>
      </w:r>
      <w:proofErr w:type="spellStart"/>
      <w:r w:rsidRPr="00536605">
        <w:rPr>
          <w:sz w:val="28"/>
          <w:szCs w:val="28"/>
          <w:lang w:val="uk-UA"/>
        </w:rPr>
        <w:t>гестаційного</w:t>
      </w:r>
      <w:proofErr w:type="spellEnd"/>
      <w:r w:rsidRPr="00536605">
        <w:rPr>
          <w:sz w:val="28"/>
          <w:szCs w:val="28"/>
          <w:lang w:val="uk-UA"/>
        </w:rPr>
        <w:t xml:space="preserve"> віку та знижується.</w:t>
      </w:r>
    </w:p>
    <w:p w:rsidR="00166301" w:rsidRPr="00536605" w:rsidRDefault="00166301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наявності клінічних ознак загрозливого аборту у термін вагітності менше 8 тижнів та несприятливих ознак прогресування вагітності проведення терапії, спрямованої на збереження вагітності </w:t>
      </w: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не рекомендується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Пацієнтка має бути поінформована щодо результатів обстеження, прогнозу даної вагітності та можливих ускладнень, пов’язаних з використанням лікарських засобів. Потрібне отримання письмової згоди на проведення медикаментозних та оперативних втручань. При загрозі переривання вагітності в термін більше 8 тижнів та за відсутності ознак несприятливого прогнозу застосовуються заходи, спрямовані на збереження та підтримку розвитку вагітності.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E4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Лікування.</w:t>
      </w:r>
    </w:p>
    <w:p w:rsidR="00C52416" w:rsidRPr="00536605" w:rsidRDefault="00305B03" w:rsidP="00AD4814">
      <w:pPr>
        <w:pStyle w:val="a3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Першою лінією терапії є </w:t>
      </w:r>
      <w:r w:rsidR="00C52416" w:rsidRPr="00536605">
        <w:rPr>
          <w:sz w:val="28"/>
          <w:szCs w:val="28"/>
          <w:lang w:val="uk-UA"/>
        </w:rPr>
        <w:t xml:space="preserve">препарати </w:t>
      </w:r>
      <w:r w:rsidR="00C52416" w:rsidRPr="00536605">
        <w:rPr>
          <w:i/>
          <w:sz w:val="28"/>
          <w:szCs w:val="28"/>
          <w:lang w:val="uk-UA"/>
        </w:rPr>
        <w:t>прогестерону</w:t>
      </w:r>
      <w:r w:rsidR="00EA2E46" w:rsidRPr="00536605">
        <w:rPr>
          <w:sz w:val="28"/>
          <w:szCs w:val="28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u w:val="single"/>
          <w:lang w:val="uk-UA"/>
        </w:rPr>
        <w:t>Показанням для застосування прогестерону:</w:t>
      </w:r>
    </w:p>
    <w:p w:rsidR="00C52416" w:rsidRPr="00536605" w:rsidRDefault="00C52416" w:rsidP="001749D2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наявність в анамнезі двох та більше спонтанних викиднів в першом</w:t>
      </w:r>
      <w:r w:rsidR="00166301" w:rsidRPr="00536605">
        <w:rPr>
          <w:sz w:val="28"/>
          <w:szCs w:val="28"/>
          <w:lang w:val="uk-UA"/>
        </w:rPr>
        <w:t>у триместрі (звичний викидень);</w:t>
      </w:r>
    </w:p>
    <w:p w:rsidR="00C52416" w:rsidRPr="00536605" w:rsidRDefault="00C52416" w:rsidP="001749D2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доведена до вагітності</w:t>
      </w:r>
      <w:r w:rsidR="00166301" w:rsidRPr="00536605">
        <w:rPr>
          <w:sz w:val="28"/>
          <w:szCs w:val="28"/>
          <w:lang w:val="uk-UA"/>
        </w:rPr>
        <w:t xml:space="preserve"> недостатність </w:t>
      </w:r>
      <w:proofErr w:type="spellStart"/>
      <w:r w:rsidR="00166301" w:rsidRPr="00536605">
        <w:rPr>
          <w:sz w:val="28"/>
          <w:szCs w:val="28"/>
          <w:lang w:val="uk-UA"/>
        </w:rPr>
        <w:t>лютеінової</w:t>
      </w:r>
      <w:proofErr w:type="spellEnd"/>
      <w:r w:rsidR="00166301" w:rsidRPr="00536605">
        <w:rPr>
          <w:sz w:val="28"/>
          <w:szCs w:val="28"/>
          <w:lang w:val="uk-UA"/>
        </w:rPr>
        <w:t xml:space="preserve"> фази;</w:t>
      </w:r>
    </w:p>
    <w:p w:rsidR="00C52416" w:rsidRPr="00536605" w:rsidRDefault="00166301" w:rsidP="001749D2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вилікуване безпліддя;</w:t>
      </w:r>
    </w:p>
    <w:p w:rsidR="00C52416" w:rsidRPr="00536605" w:rsidRDefault="00C52416" w:rsidP="001749D2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>вагітність внаслідок допоміжних репродуктивних технологій.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прогестерону за будь-якими іншими показаннями не має доведеної ефективності. Рутинне призначення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гестагенних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препаратів при загрозливому аборті не підвищує відсоток виношування. Застосування інших традиційних методів лікування (ліжковий режим,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спазмолітична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та седативна терапія) не мають доказів ефективного та безпечного застосування.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u w:val="single"/>
          <w:lang w:val="uk-UA"/>
        </w:rPr>
        <w:t>Препарати прогестерону:</w:t>
      </w:r>
    </w:p>
    <w:p w:rsidR="00166301" w:rsidRPr="00536605" w:rsidRDefault="00C52416" w:rsidP="00E431A2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масляний</w:t>
      </w:r>
      <w:r w:rsidR="005E0EC9" w:rsidRPr="00536605">
        <w:rPr>
          <w:sz w:val="28"/>
          <w:szCs w:val="28"/>
          <w:lang w:val="uk-UA"/>
        </w:rPr>
        <w:t xml:space="preserve"> </w:t>
      </w:r>
      <w:r w:rsidR="00E431A2" w:rsidRPr="00536605">
        <w:rPr>
          <w:sz w:val="28"/>
          <w:szCs w:val="28"/>
          <w:lang w:val="uk-UA"/>
        </w:rPr>
        <w:t xml:space="preserve">/ водний </w:t>
      </w:r>
      <w:r w:rsidR="005E0EC9" w:rsidRPr="00536605">
        <w:rPr>
          <w:sz w:val="28"/>
          <w:szCs w:val="28"/>
          <w:lang w:val="uk-UA"/>
        </w:rPr>
        <w:t>розчин прогестерону</w:t>
      </w:r>
      <w:r w:rsidR="00E431A2" w:rsidRPr="00536605">
        <w:rPr>
          <w:sz w:val="28"/>
          <w:szCs w:val="28"/>
          <w:lang w:val="uk-UA"/>
        </w:rPr>
        <w:t xml:space="preserve"> </w:t>
      </w:r>
      <w:r w:rsidR="005E0EC9" w:rsidRPr="00536605">
        <w:rPr>
          <w:sz w:val="28"/>
          <w:szCs w:val="28"/>
          <w:lang w:val="uk-UA"/>
        </w:rPr>
        <w:t>1%</w:t>
      </w:r>
      <w:r w:rsidR="00E431A2" w:rsidRPr="00536605">
        <w:rPr>
          <w:sz w:val="28"/>
          <w:szCs w:val="28"/>
          <w:lang w:val="uk-UA"/>
        </w:rPr>
        <w:t xml:space="preserve"> (2,5%)</w:t>
      </w:r>
      <w:r w:rsidR="005E0EC9" w:rsidRPr="00536605">
        <w:rPr>
          <w:sz w:val="28"/>
          <w:szCs w:val="28"/>
          <w:lang w:val="uk-UA"/>
        </w:rPr>
        <w:t xml:space="preserve"> - 1,0</w:t>
      </w:r>
      <w:r w:rsidR="00E431A2" w:rsidRPr="00536605">
        <w:rPr>
          <w:sz w:val="28"/>
          <w:szCs w:val="28"/>
          <w:lang w:val="uk-UA"/>
        </w:rPr>
        <w:t xml:space="preserve"> </w:t>
      </w:r>
    </w:p>
    <w:p w:rsidR="00166301" w:rsidRPr="00536605" w:rsidRDefault="00C52416" w:rsidP="001749D2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мікронізований</w:t>
      </w:r>
      <w:proofErr w:type="spellEnd"/>
      <w:r w:rsidR="00166301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прогестерон </w:t>
      </w:r>
      <w:r w:rsidR="00E431A2" w:rsidRPr="00536605">
        <w:rPr>
          <w:sz w:val="28"/>
          <w:szCs w:val="28"/>
          <w:lang w:val="uk-UA"/>
        </w:rPr>
        <w:t>200 – 400 мг. Можливе застосування</w:t>
      </w:r>
      <w:r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вагінально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перорально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сублінгвально</w:t>
      </w:r>
      <w:proofErr w:type="spellEnd"/>
      <w:r w:rsidRPr="00536605">
        <w:rPr>
          <w:sz w:val="28"/>
          <w:szCs w:val="28"/>
          <w:lang w:val="uk-UA"/>
        </w:rPr>
        <w:t>;</w:t>
      </w:r>
      <w:r w:rsidR="00E431A2" w:rsidRPr="00536605">
        <w:rPr>
          <w:sz w:val="28"/>
          <w:szCs w:val="28"/>
          <w:lang w:val="uk-UA"/>
        </w:rPr>
        <w:t xml:space="preserve"> В разі кров’яних виділень можливо збільшення дозування до 600 мг та більше.</w:t>
      </w:r>
    </w:p>
    <w:p w:rsidR="00C52416" w:rsidRPr="00536605" w:rsidRDefault="00C52416" w:rsidP="001749D2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синтетичні похідні прогестерону - </w:t>
      </w:r>
      <w:proofErr w:type="spellStart"/>
      <w:r w:rsidRPr="00536605">
        <w:rPr>
          <w:sz w:val="28"/>
          <w:szCs w:val="28"/>
          <w:lang w:val="uk-UA"/>
        </w:rPr>
        <w:t>дидрогестерон</w:t>
      </w:r>
      <w:proofErr w:type="spellEnd"/>
      <w:r w:rsidRPr="00536605">
        <w:rPr>
          <w:sz w:val="28"/>
          <w:szCs w:val="28"/>
          <w:lang w:val="uk-UA"/>
        </w:rPr>
        <w:t xml:space="preserve"> </w:t>
      </w:r>
      <w:r w:rsidR="00E431A2" w:rsidRPr="00536605">
        <w:rPr>
          <w:sz w:val="28"/>
          <w:szCs w:val="28"/>
          <w:lang w:val="uk-UA"/>
        </w:rPr>
        <w:t xml:space="preserve">10 мг 3-4 разів на добу </w:t>
      </w:r>
      <w:proofErr w:type="spellStart"/>
      <w:r w:rsidR="00E431A2" w:rsidRPr="00536605">
        <w:rPr>
          <w:sz w:val="28"/>
          <w:szCs w:val="28"/>
          <w:lang w:val="uk-UA"/>
        </w:rPr>
        <w:t>перорально</w:t>
      </w:r>
      <w:proofErr w:type="spellEnd"/>
      <w:r w:rsidR="00E431A2" w:rsidRPr="00536605">
        <w:rPr>
          <w:sz w:val="28"/>
          <w:szCs w:val="28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Різні препарати прогестерону</w:t>
      </w:r>
      <w:r w:rsidR="004656E4"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можна призначати одночасно.</w:t>
      </w:r>
    </w:p>
    <w:p w:rsidR="00467949" w:rsidRPr="00536605" w:rsidRDefault="00467949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305B03" w:rsidP="00AD4814">
      <w:pPr>
        <w:pStyle w:val="a3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 разі наявності кров’яних виділень, наявності </w:t>
      </w:r>
      <w:proofErr w:type="spellStart"/>
      <w:r w:rsidRPr="00536605">
        <w:rPr>
          <w:sz w:val="28"/>
          <w:szCs w:val="28"/>
          <w:lang w:val="uk-UA"/>
        </w:rPr>
        <w:t>ретрохоріальної</w:t>
      </w:r>
      <w:proofErr w:type="spellEnd"/>
      <w:r w:rsidRPr="00536605">
        <w:rPr>
          <w:sz w:val="28"/>
          <w:szCs w:val="28"/>
          <w:lang w:val="uk-UA"/>
        </w:rPr>
        <w:t>/</w:t>
      </w:r>
      <w:proofErr w:type="spellStart"/>
      <w:r w:rsidRPr="00536605">
        <w:rPr>
          <w:sz w:val="28"/>
          <w:szCs w:val="28"/>
          <w:lang w:val="uk-UA"/>
        </w:rPr>
        <w:t>ретроамніотичної</w:t>
      </w:r>
      <w:proofErr w:type="spellEnd"/>
      <w:r w:rsidRPr="00536605">
        <w:rPr>
          <w:sz w:val="28"/>
          <w:szCs w:val="28"/>
          <w:lang w:val="uk-UA"/>
        </w:rPr>
        <w:t xml:space="preserve"> гематоми призначається </w:t>
      </w:r>
      <w:proofErr w:type="spellStart"/>
      <w:r w:rsidRPr="00536605">
        <w:rPr>
          <w:i/>
          <w:sz w:val="28"/>
          <w:szCs w:val="28"/>
          <w:lang w:val="uk-UA"/>
        </w:rPr>
        <w:t>гемостатична</w:t>
      </w:r>
      <w:proofErr w:type="spellEnd"/>
      <w:r w:rsidRPr="00536605">
        <w:rPr>
          <w:i/>
          <w:sz w:val="28"/>
          <w:szCs w:val="28"/>
          <w:lang w:val="uk-UA"/>
        </w:rPr>
        <w:t xml:space="preserve"> терапія</w:t>
      </w:r>
      <w:r w:rsidRPr="00536605">
        <w:rPr>
          <w:sz w:val="28"/>
          <w:szCs w:val="28"/>
          <w:lang w:val="uk-UA"/>
        </w:rPr>
        <w:t xml:space="preserve"> – </w:t>
      </w:r>
      <w:proofErr w:type="spellStart"/>
      <w:r w:rsidRPr="00536605">
        <w:rPr>
          <w:sz w:val="28"/>
          <w:szCs w:val="28"/>
          <w:lang w:val="uk-UA"/>
        </w:rPr>
        <w:t>транексамова</w:t>
      </w:r>
      <w:proofErr w:type="spellEnd"/>
      <w:r w:rsidRPr="00536605">
        <w:rPr>
          <w:sz w:val="28"/>
          <w:szCs w:val="28"/>
          <w:lang w:val="uk-UA"/>
        </w:rPr>
        <w:t xml:space="preserve"> кислота 1г + Фізіологічн</w:t>
      </w:r>
      <w:r w:rsidR="00B53742">
        <w:rPr>
          <w:sz w:val="28"/>
          <w:szCs w:val="28"/>
          <w:lang w:val="uk-UA"/>
        </w:rPr>
        <w:t xml:space="preserve">ий розчин 200,0 в/в </w:t>
      </w:r>
      <w:proofErr w:type="spellStart"/>
      <w:r w:rsidR="00B53742">
        <w:rPr>
          <w:sz w:val="28"/>
          <w:szCs w:val="28"/>
          <w:lang w:val="uk-UA"/>
        </w:rPr>
        <w:t>крапельно</w:t>
      </w:r>
      <w:proofErr w:type="spellEnd"/>
      <w:r w:rsidR="00B53742">
        <w:rPr>
          <w:sz w:val="28"/>
          <w:szCs w:val="28"/>
          <w:lang w:val="uk-UA"/>
        </w:rPr>
        <w:t xml:space="preserve">, </w:t>
      </w:r>
      <w:proofErr w:type="spellStart"/>
      <w:r w:rsidR="00B53742">
        <w:rPr>
          <w:sz w:val="28"/>
          <w:szCs w:val="28"/>
          <w:lang w:val="uk-UA"/>
        </w:rPr>
        <w:t>т</w:t>
      </w:r>
      <w:r w:rsidRPr="00536605">
        <w:rPr>
          <w:sz w:val="28"/>
          <w:szCs w:val="28"/>
          <w:lang w:val="uk-UA"/>
        </w:rPr>
        <w:t>ранексамова</w:t>
      </w:r>
      <w:proofErr w:type="spellEnd"/>
      <w:r w:rsidRPr="00536605">
        <w:rPr>
          <w:sz w:val="28"/>
          <w:szCs w:val="28"/>
          <w:lang w:val="uk-UA"/>
        </w:rPr>
        <w:t xml:space="preserve"> кислота 250-500 мг </w:t>
      </w:r>
      <w:proofErr w:type="spellStart"/>
      <w:r w:rsidRPr="00536605">
        <w:rPr>
          <w:sz w:val="28"/>
          <w:szCs w:val="28"/>
          <w:lang w:val="uk-UA"/>
        </w:rPr>
        <w:t>перорально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етамзілат</w:t>
      </w:r>
      <w:proofErr w:type="spellEnd"/>
      <w:r w:rsidRPr="00536605">
        <w:rPr>
          <w:sz w:val="28"/>
          <w:szCs w:val="28"/>
          <w:lang w:val="uk-UA"/>
        </w:rPr>
        <w:t xml:space="preserve"> натрію</w:t>
      </w:r>
      <w:r w:rsidR="00467949" w:rsidRPr="00536605">
        <w:rPr>
          <w:sz w:val="28"/>
          <w:szCs w:val="28"/>
          <w:lang w:val="uk-UA"/>
        </w:rPr>
        <w:t xml:space="preserve"> 12,5%-2,0 в/м, </w:t>
      </w:r>
      <w:proofErr w:type="spellStart"/>
      <w:r w:rsidR="00467949" w:rsidRPr="00536605">
        <w:rPr>
          <w:sz w:val="28"/>
          <w:szCs w:val="28"/>
          <w:lang w:val="uk-UA"/>
        </w:rPr>
        <w:t>ди</w:t>
      </w:r>
      <w:r w:rsidRPr="00536605">
        <w:rPr>
          <w:sz w:val="28"/>
          <w:szCs w:val="28"/>
          <w:lang w:val="uk-UA"/>
        </w:rPr>
        <w:t>цинин</w:t>
      </w:r>
      <w:proofErr w:type="spellEnd"/>
      <w:r w:rsidR="00467949" w:rsidRPr="00536605">
        <w:rPr>
          <w:sz w:val="28"/>
          <w:szCs w:val="28"/>
          <w:lang w:val="uk-UA"/>
        </w:rPr>
        <w:t xml:space="preserve"> 250 мг/2 мл</w:t>
      </w:r>
      <w:r w:rsidRPr="00536605">
        <w:rPr>
          <w:sz w:val="28"/>
          <w:szCs w:val="28"/>
          <w:lang w:val="uk-UA"/>
        </w:rPr>
        <w:t>.</w:t>
      </w:r>
    </w:p>
    <w:p w:rsidR="001D14DE" w:rsidRPr="00536605" w:rsidRDefault="00467949" w:rsidP="00AD4814">
      <w:pPr>
        <w:pStyle w:val="a3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i/>
          <w:sz w:val="28"/>
          <w:szCs w:val="28"/>
          <w:lang w:val="uk-UA"/>
        </w:rPr>
        <w:t>Спазмолітична</w:t>
      </w:r>
      <w:proofErr w:type="spellEnd"/>
      <w:r w:rsidRPr="00536605">
        <w:rPr>
          <w:i/>
          <w:sz w:val="28"/>
          <w:szCs w:val="28"/>
          <w:lang w:val="uk-UA"/>
        </w:rPr>
        <w:t xml:space="preserve"> терапія</w:t>
      </w:r>
      <w:r w:rsidR="001D14DE" w:rsidRPr="00536605">
        <w:rPr>
          <w:i/>
          <w:sz w:val="28"/>
          <w:szCs w:val="28"/>
          <w:lang w:val="uk-UA"/>
        </w:rPr>
        <w:t xml:space="preserve"> </w:t>
      </w:r>
      <w:r w:rsidR="001D14DE" w:rsidRPr="00536605">
        <w:rPr>
          <w:sz w:val="28"/>
          <w:szCs w:val="28"/>
          <w:lang w:val="uk-UA"/>
        </w:rPr>
        <w:t>–</w:t>
      </w:r>
      <w:r w:rsidR="001D14DE" w:rsidRPr="00536605">
        <w:rPr>
          <w:i/>
          <w:sz w:val="28"/>
          <w:szCs w:val="28"/>
          <w:lang w:val="uk-UA"/>
        </w:rPr>
        <w:t xml:space="preserve"> </w:t>
      </w:r>
      <w:r w:rsidR="001D14DE" w:rsidRPr="00536605">
        <w:rPr>
          <w:sz w:val="28"/>
          <w:szCs w:val="28"/>
          <w:lang w:val="uk-UA"/>
        </w:rPr>
        <w:t xml:space="preserve">папаверину </w:t>
      </w:r>
      <w:proofErr w:type="spellStart"/>
      <w:r w:rsidR="001D14DE" w:rsidRPr="00536605">
        <w:rPr>
          <w:sz w:val="28"/>
          <w:szCs w:val="28"/>
          <w:lang w:val="uk-UA"/>
        </w:rPr>
        <w:t>гідрохлорид</w:t>
      </w:r>
      <w:proofErr w:type="spellEnd"/>
      <w:r w:rsidR="001D14DE" w:rsidRPr="00536605">
        <w:rPr>
          <w:sz w:val="28"/>
          <w:szCs w:val="28"/>
          <w:lang w:val="uk-UA"/>
        </w:rPr>
        <w:t xml:space="preserve"> 2,0, свічки ректальні папаверин</w:t>
      </w:r>
    </w:p>
    <w:p w:rsidR="00DB567C" w:rsidRPr="00536605" w:rsidRDefault="00DB567C" w:rsidP="00AD4814">
      <w:pPr>
        <w:pStyle w:val="a3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 другому триместрі вагітності з метою усунення </w:t>
      </w:r>
      <w:proofErr w:type="spellStart"/>
      <w:r w:rsidRPr="00536605">
        <w:rPr>
          <w:sz w:val="28"/>
          <w:szCs w:val="28"/>
          <w:lang w:val="uk-UA"/>
        </w:rPr>
        <w:t>переймоподібного</w:t>
      </w:r>
      <w:proofErr w:type="spellEnd"/>
      <w:r w:rsidRPr="00536605">
        <w:rPr>
          <w:sz w:val="28"/>
          <w:szCs w:val="28"/>
          <w:lang w:val="uk-UA"/>
        </w:rPr>
        <w:t xml:space="preserve"> болю внизу живота призначаються </w:t>
      </w:r>
      <w:proofErr w:type="spellStart"/>
      <w:r w:rsidRPr="00536605">
        <w:rPr>
          <w:i/>
          <w:sz w:val="28"/>
          <w:szCs w:val="28"/>
          <w:lang w:val="uk-UA"/>
        </w:rPr>
        <w:t>токолітичні</w:t>
      </w:r>
      <w:proofErr w:type="spellEnd"/>
      <w:r w:rsidRPr="00536605">
        <w:rPr>
          <w:i/>
          <w:sz w:val="28"/>
          <w:szCs w:val="28"/>
          <w:lang w:val="uk-UA"/>
        </w:rPr>
        <w:t xml:space="preserve"> препарати</w:t>
      </w:r>
      <w:r w:rsidR="000D0368" w:rsidRPr="00536605">
        <w:rPr>
          <w:sz w:val="28"/>
          <w:szCs w:val="28"/>
          <w:lang w:val="uk-UA"/>
        </w:rPr>
        <w:t>:</w:t>
      </w:r>
    </w:p>
    <w:p w:rsidR="000D0368" w:rsidRPr="00536605" w:rsidRDefault="000D0368" w:rsidP="000D0368">
      <w:pPr>
        <w:pStyle w:val="a3"/>
        <w:jc w:val="both"/>
        <w:rPr>
          <w:sz w:val="28"/>
          <w:szCs w:val="28"/>
          <w:lang w:val="uk-UA"/>
        </w:rPr>
      </w:pPr>
      <w:r w:rsidRPr="00536605">
        <w:rPr>
          <w:i/>
          <w:sz w:val="28"/>
          <w:szCs w:val="28"/>
          <w:lang w:val="uk-UA"/>
        </w:rPr>
        <w:t>Бета-</w:t>
      </w:r>
      <w:proofErr w:type="spellStart"/>
      <w:r w:rsidRPr="00536605">
        <w:rPr>
          <w:i/>
          <w:sz w:val="28"/>
          <w:szCs w:val="28"/>
          <w:lang w:val="uk-UA"/>
        </w:rPr>
        <w:t>міметики</w:t>
      </w:r>
      <w:proofErr w:type="spellEnd"/>
      <w:r w:rsidRPr="00536605">
        <w:rPr>
          <w:sz w:val="28"/>
          <w:szCs w:val="28"/>
          <w:lang w:val="uk-UA"/>
        </w:rPr>
        <w:t xml:space="preserve"> - </w:t>
      </w:r>
      <w:proofErr w:type="spellStart"/>
      <w:r w:rsidRPr="00536605">
        <w:rPr>
          <w:sz w:val="28"/>
          <w:szCs w:val="28"/>
          <w:lang w:val="uk-UA"/>
        </w:rPr>
        <w:t>гініпрал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рітодрин</w:t>
      </w:r>
      <w:proofErr w:type="spellEnd"/>
      <w:r w:rsidRPr="00536605">
        <w:rPr>
          <w:sz w:val="28"/>
          <w:szCs w:val="28"/>
          <w:lang w:val="uk-UA"/>
        </w:rPr>
        <w:t xml:space="preserve"> та їх аналоги (</w:t>
      </w:r>
      <w:proofErr w:type="spellStart"/>
      <w:r w:rsidRPr="00536605">
        <w:rPr>
          <w:i/>
          <w:sz w:val="28"/>
          <w:szCs w:val="28"/>
          <w:lang w:val="uk-UA"/>
        </w:rPr>
        <w:t>гініпрал</w:t>
      </w:r>
      <w:proofErr w:type="spellEnd"/>
      <w:r w:rsidRPr="00536605">
        <w:rPr>
          <w:i/>
          <w:sz w:val="28"/>
          <w:szCs w:val="28"/>
          <w:lang w:val="uk-UA"/>
        </w:rPr>
        <w:t xml:space="preserve"> у дозі 10мкг (2 мл) застосовується у вигляді в/</w:t>
      </w:r>
      <w:proofErr w:type="spellStart"/>
      <w:r w:rsidRPr="00536605">
        <w:rPr>
          <w:i/>
          <w:sz w:val="28"/>
          <w:szCs w:val="28"/>
          <w:lang w:val="uk-UA"/>
        </w:rPr>
        <w:t>вінфузій</w:t>
      </w:r>
      <w:proofErr w:type="spellEnd"/>
      <w:r w:rsidRPr="00536605">
        <w:rPr>
          <w:i/>
          <w:sz w:val="28"/>
          <w:szCs w:val="28"/>
          <w:lang w:val="uk-UA"/>
        </w:rPr>
        <w:t xml:space="preserve"> на 500,0 мл ізотонічного розчину натрію хлориду зі швидкістю 5-10 крапель за хвилину</w:t>
      </w:r>
      <w:r w:rsidRPr="00536605">
        <w:rPr>
          <w:sz w:val="28"/>
          <w:szCs w:val="28"/>
          <w:lang w:val="uk-UA"/>
        </w:rPr>
        <w:t xml:space="preserve">). </w:t>
      </w:r>
    </w:p>
    <w:p w:rsidR="000D0368" w:rsidRPr="00536605" w:rsidRDefault="000D0368" w:rsidP="000D0368">
      <w:pPr>
        <w:pStyle w:val="a3"/>
        <w:jc w:val="both"/>
        <w:rPr>
          <w:sz w:val="28"/>
          <w:szCs w:val="28"/>
          <w:lang w:val="uk-UA"/>
        </w:rPr>
      </w:pPr>
      <w:r w:rsidRPr="00536605">
        <w:rPr>
          <w:i/>
          <w:sz w:val="28"/>
          <w:szCs w:val="28"/>
          <w:lang w:val="uk-UA"/>
        </w:rPr>
        <w:t>Блокатори кальцієвих каналів</w:t>
      </w:r>
      <w:r w:rsidRPr="00536605">
        <w:rPr>
          <w:sz w:val="28"/>
          <w:szCs w:val="28"/>
          <w:lang w:val="uk-UA"/>
        </w:rPr>
        <w:t xml:space="preserve"> - </w:t>
      </w:r>
      <w:proofErr w:type="spellStart"/>
      <w:r w:rsidRPr="00536605">
        <w:rPr>
          <w:i/>
          <w:sz w:val="28"/>
          <w:szCs w:val="28"/>
          <w:lang w:val="uk-UA"/>
        </w:rPr>
        <w:t>ніфедіпіну</w:t>
      </w:r>
      <w:proofErr w:type="spellEnd"/>
      <w:r w:rsidRPr="00536605">
        <w:rPr>
          <w:sz w:val="28"/>
          <w:szCs w:val="28"/>
          <w:lang w:val="uk-UA"/>
        </w:rPr>
        <w:t xml:space="preserve"> призначають по 10 мг </w:t>
      </w:r>
      <w:proofErr w:type="spellStart"/>
      <w:r w:rsidRPr="00536605">
        <w:rPr>
          <w:sz w:val="28"/>
          <w:szCs w:val="28"/>
          <w:lang w:val="uk-UA"/>
        </w:rPr>
        <w:t>сублінгвально</w:t>
      </w:r>
      <w:proofErr w:type="spellEnd"/>
      <w:r w:rsidRPr="00536605">
        <w:rPr>
          <w:sz w:val="28"/>
          <w:szCs w:val="28"/>
          <w:lang w:val="uk-UA"/>
        </w:rPr>
        <w:t xml:space="preserve"> кожні 15 хвилин впродовж першої години до припинення схваток, потім призначають 20 мг 3 рази на добу в залежності від маткової активності. </w:t>
      </w:r>
    </w:p>
    <w:p w:rsidR="000D0368" w:rsidRPr="00536605" w:rsidRDefault="000D0368" w:rsidP="000D0368">
      <w:pPr>
        <w:pStyle w:val="a3"/>
        <w:jc w:val="both"/>
        <w:rPr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Моніторинг ефективності лікування визначається за допомогою: даних УЗД, тестів функціональної діагностики, динаміки рівнів ХГЛ та прогестерону в сироватці крові (один раз на тиждень до зникнення симптомів).</w:t>
      </w:r>
    </w:p>
    <w:p w:rsidR="00C52416" w:rsidRDefault="00C52416" w:rsidP="00174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6605" w:rsidRPr="00536605" w:rsidRDefault="00536605" w:rsidP="00174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Аборт в ходу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Клініка.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Ця стадія самовільного аборту супроводжується тягнучим болем в нижніх відділах живота (у другому триместрі біль може мати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переймоподібний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характер)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посиленням в динаміці до інтенсивного, кров’янистими виділеннями зі статевих шляхів здебільше у великій кількості. </w:t>
      </w: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Діагностика: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При огляді у дзеркалах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відмічається вкорочена шийка матки, зовнішнє вічко відкрите. Кров’янисті виділення у великій кількості; частини плідного яйця у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цервікальному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каналі, підтікання навколоплідних вод (може бути відсутнім в рані терміни вагітності).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бімануальному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піхвовому дослідженні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підвищений тонус матки, її розмір </w:t>
      </w:r>
      <w:r w:rsidR="00753C94" w:rsidRPr="00536605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D1491C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C94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753C94" w:rsidRPr="00536605">
        <w:rPr>
          <w:rFonts w:ascii="Times New Roman" w:hAnsi="Times New Roman" w:cs="Times New Roman"/>
          <w:sz w:val="28"/>
          <w:szCs w:val="28"/>
          <w:lang w:val="uk-UA"/>
        </w:rPr>
        <w:t>ідати</w:t>
      </w:r>
      <w:r w:rsidR="004656E4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терміну вагітності.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УЗД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: повне або майже повне відшарування плідного яйця (до 12 тижнів), наявність ділянки відшарування плаценти (після 12 тижнів). </w:t>
      </w: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Тактика ведення аборту в ходу.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термін вагітності менше 16 тижнів: </w:t>
      </w:r>
    </w:p>
    <w:p w:rsidR="00C52416" w:rsidRPr="00536605" w:rsidRDefault="00C52416" w:rsidP="001749D2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проводять вакуум аспірацію або </w:t>
      </w:r>
      <w:proofErr w:type="spellStart"/>
      <w:r w:rsidRPr="00536605">
        <w:rPr>
          <w:sz w:val="28"/>
          <w:szCs w:val="28"/>
          <w:lang w:val="uk-UA"/>
        </w:rPr>
        <w:t>кюретаж</w:t>
      </w:r>
      <w:proofErr w:type="spellEnd"/>
      <w:r w:rsidRPr="00536605">
        <w:rPr>
          <w:sz w:val="28"/>
          <w:szCs w:val="28"/>
          <w:lang w:val="uk-UA"/>
        </w:rPr>
        <w:t xml:space="preserve"> стінок порожнини матки в ургентному порядку під адекватним знеболенням та заходи спрямовані на</w:t>
      </w:r>
      <w:r w:rsidR="00C8715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стабілізацію гемодинаміки в залежності від об’єму крововтрати. Обов’язкове </w:t>
      </w:r>
      <w:proofErr w:type="spellStart"/>
      <w:r w:rsidRPr="00536605">
        <w:rPr>
          <w:sz w:val="28"/>
          <w:szCs w:val="28"/>
          <w:lang w:val="uk-UA"/>
        </w:rPr>
        <w:t>патогістологічне</w:t>
      </w:r>
      <w:proofErr w:type="spellEnd"/>
      <w:r w:rsidRPr="00536605">
        <w:rPr>
          <w:sz w:val="28"/>
          <w:szCs w:val="28"/>
          <w:lang w:val="uk-UA"/>
        </w:rPr>
        <w:t xml:space="preserve"> дослідження видаленої тканини.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термін вагітності більше 16 тижнів: </w:t>
      </w:r>
    </w:p>
    <w:p w:rsidR="00C87152" w:rsidRPr="00536605" w:rsidRDefault="00C52416" w:rsidP="001749D2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у разі відсутності значної кровотечі після спонтанного вигнання елементів плідного яйця проводять вакуум-аспірацію або </w:t>
      </w:r>
      <w:proofErr w:type="spellStart"/>
      <w:r w:rsidRPr="00536605">
        <w:rPr>
          <w:sz w:val="28"/>
          <w:szCs w:val="28"/>
          <w:lang w:val="uk-UA"/>
        </w:rPr>
        <w:t>кюретаж</w:t>
      </w:r>
      <w:proofErr w:type="spellEnd"/>
      <w:r w:rsidRPr="00536605">
        <w:rPr>
          <w:sz w:val="28"/>
          <w:szCs w:val="28"/>
          <w:lang w:val="uk-UA"/>
        </w:rPr>
        <w:t xml:space="preserve"> стінок порожнини матки та заходи, спрямовані на стабілізацію гемодинаміки в залежності від об’єму крововтрати. </w:t>
      </w:r>
    </w:p>
    <w:p w:rsidR="00C52416" w:rsidRPr="00536605" w:rsidRDefault="00C52416" w:rsidP="001749D2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у разі кровоте</w:t>
      </w:r>
      <w:r w:rsidR="004656E4" w:rsidRPr="00536605">
        <w:rPr>
          <w:sz w:val="28"/>
          <w:szCs w:val="28"/>
          <w:lang w:val="uk-UA"/>
        </w:rPr>
        <w:t>чі, під адекватним знеболенням: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 при наявності умов проводять евакуацію вмісту матки (не чекають спонтанного вигнання продукту запліднення) та заходи, спрямовані на стабілізацію гемодинаміки в залежності від об’єму крововтрати;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 при відсутності умов – абдомінальне переривання вагітності.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разі необхідності та за відсутності протипоказань можливо використання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утеротоників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C87152" w:rsidRPr="00536605" w:rsidRDefault="00C52416" w:rsidP="001749D2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для прискорення вигнання продукту запліднення у терміні гестації 16 тижнів та більше </w:t>
      </w:r>
      <w:r w:rsidRPr="00536605">
        <w:rPr>
          <w:b/>
          <w:sz w:val="28"/>
          <w:szCs w:val="28"/>
          <w:lang w:val="uk-UA"/>
        </w:rPr>
        <w:t>лише</w:t>
      </w:r>
      <w:r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окситоцин</w:t>
      </w:r>
      <w:proofErr w:type="spellEnd"/>
      <w:r w:rsidRPr="00536605">
        <w:rPr>
          <w:sz w:val="28"/>
          <w:szCs w:val="28"/>
          <w:lang w:val="uk-UA"/>
        </w:rPr>
        <w:t xml:space="preserve"> (у дозі 10 ОД в/м або в/в</w:t>
      </w:r>
      <w:r w:rsidR="00C87152"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крапельно</w:t>
      </w:r>
      <w:proofErr w:type="spellEnd"/>
      <w:r w:rsidRPr="00536605">
        <w:rPr>
          <w:sz w:val="28"/>
          <w:szCs w:val="28"/>
          <w:lang w:val="uk-UA"/>
        </w:rPr>
        <w:t xml:space="preserve"> у 500 мл ізотонічного розчину хлориду натрію, до 40 крапель за хвилину); </w:t>
      </w:r>
    </w:p>
    <w:p w:rsidR="00C52416" w:rsidRPr="00536605" w:rsidRDefault="00C52416" w:rsidP="001749D2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у разі кровотечі після вигнання або під час </w:t>
      </w:r>
      <w:proofErr w:type="spellStart"/>
      <w:r w:rsidRPr="00536605">
        <w:rPr>
          <w:sz w:val="28"/>
          <w:szCs w:val="28"/>
          <w:lang w:val="uk-UA"/>
        </w:rPr>
        <w:t>кюретажу</w:t>
      </w:r>
      <w:proofErr w:type="spellEnd"/>
      <w:r w:rsidRPr="00536605">
        <w:rPr>
          <w:sz w:val="28"/>
          <w:szCs w:val="28"/>
          <w:lang w:val="uk-UA"/>
        </w:rPr>
        <w:t xml:space="preserve"> для покращання скоротливої спроможності матки вводять один з </w:t>
      </w:r>
      <w:proofErr w:type="spellStart"/>
      <w:r w:rsidRPr="00536605">
        <w:rPr>
          <w:sz w:val="28"/>
          <w:szCs w:val="28"/>
          <w:lang w:val="uk-UA"/>
        </w:rPr>
        <w:t>утеротоників</w:t>
      </w:r>
      <w:proofErr w:type="spellEnd"/>
      <w:r w:rsidRPr="00536605">
        <w:rPr>
          <w:sz w:val="28"/>
          <w:szCs w:val="28"/>
          <w:lang w:val="uk-UA"/>
        </w:rPr>
        <w:t xml:space="preserve">: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b/>
          <w:sz w:val="28"/>
          <w:szCs w:val="28"/>
          <w:lang w:val="uk-UA"/>
        </w:rPr>
        <w:t>окситоцин</w:t>
      </w:r>
      <w:proofErr w:type="spellEnd"/>
      <w:r w:rsidRPr="00536605">
        <w:rPr>
          <w:sz w:val="28"/>
          <w:szCs w:val="28"/>
          <w:lang w:val="uk-UA"/>
        </w:rPr>
        <w:t xml:space="preserve"> 10 ОД в/м або в/в</w:t>
      </w:r>
      <w:r w:rsidR="00C87152"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крапельно</w:t>
      </w:r>
      <w:proofErr w:type="spellEnd"/>
      <w:r w:rsidRPr="00536605">
        <w:rPr>
          <w:sz w:val="28"/>
          <w:szCs w:val="28"/>
          <w:lang w:val="uk-UA"/>
        </w:rPr>
        <w:t xml:space="preserve"> у 500 мл ізотонічного розчину хлориду натрію зі швидкістю до 40 крапель за хвилину;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b/>
          <w:sz w:val="28"/>
          <w:szCs w:val="28"/>
          <w:lang w:val="uk-UA"/>
        </w:rPr>
        <w:t>ергометрин</w:t>
      </w:r>
      <w:proofErr w:type="spellEnd"/>
      <w:r w:rsidRPr="00536605">
        <w:rPr>
          <w:sz w:val="28"/>
          <w:szCs w:val="28"/>
          <w:lang w:val="uk-UA"/>
        </w:rPr>
        <w:t xml:space="preserve"> 0,2 мг в/м або в/в (у разі необхідності можливо повторити введення вказаної дози, максимальна добова доза не більше 1 мг);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b/>
          <w:sz w:val="28"/>
          <w:szCs w:val="28"/>
          <w:lang w:val="uk-UA"/>
        </w:rPr>
        <w:t>мізопростол</w:t>
      </w:r>
      <w:proofErr w:type="spellEnd"/>
      <w:r w:rsidRPr="00536605">
        <w:rPr>
          <w:sz w:val="28"/>
          <w:szCs w:val="28"/>
          <w:lang w:val="uk-UA"/>
        </w:rPr>
        <w:t xml:space="preserve"> 800 </w:t>
      </w:r>
      <w:proofErr w:type="spellStart"/>
      <w:r w:rsidRPr="00536605">
        <w:rPr>
          <w:sz w:val="28"/>
          <w:szCs w:val="28"/>
          <w:lang w:val="uk-UA"/>
        </w:rPr>
        <w:t>мкг</w:t>
      </w:r>
      <w:proofErr w:type="spellEnd"/>
      <w:r w:rsidR="00C87152"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peктально</w:t>
      </w:r>
      <w:proofErr w:type="spellEnd"/>
      <w:r w:rsidRPr="00536605">
        <w:rPr>
          <w:sz w:val="28"/>
          <w:szCs w:val="28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Профілактичне застосування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антибіотиків є обов’язковим. Вибір препарату, дози та тривалість використання має бути визначено індивідуально. </w:t>
      </w:r>
    </w:p>
    <w:p w:rsidR="00C87152" w:rsidRPr="00536605" w:rsidRDefault="00C87152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Всім резус-негативним жінкам, у яких не має анти-резус антитіл, вводять анти-D імуногло</w:t>
      </w:r>
      <w:r w:rsidR="00C87152" w:rsidRPr="00536605">
        <w:rPr>
          <w:rFonts w:ascii="Times New Roman" w:hAnsi="Times New Roman" w:cs="Times New Roman"/>
          <w:sz w:val="28"/>
          <w:szCs w:val="28"/>
          <w:lang w:val="uk-UA"/>
        </w:rPr>
        <w:t>булін згідно діючого протоколу.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Неповний аборт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Клініка.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Для неповного аборту характерна наявність болю в нижніх відділах живота (біль може мати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переймоподібний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характер) з посиленням в динаміці до інтенсивного та зменшенням в подальшому через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експульсію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плідного яйця. Кров’янисті виділення зі статевих шляхів різного ступеня і</w:t>
      </w:r>
      <w:r w:rsidR="003F4A04" w:rsidRPr="00536605">
        <w:rPr>
          <w:rFonts w:ascii="Times New Roman" w:hAnsi="Times New Roman" w:cs="Times New Roman"/>
          <w:sz w:val="28"/>
          <w:szCs w:val="28"/>
          <w:lang w:val="uk-UA"/>
        </w:rPr>
        <w:t>нтенсивності, переважно значні.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Діагностика.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При огляді у дзеркалах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вкорочена шийка матки, відкрите зовнішнє вічко, що супроводжується кров’янистими виділеннями</w:t>
      </w:r>
      <w:r w:rsidR="003F4A04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різного ступеня інтенсивності.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бімануальному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піхвовому дослідженні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відмічається м’якої консистенції матка, розміри якої менше терміну гестації, різний</w:t>
      </w:r>
      <w:r w:rsidR="003F4A04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ступінь розкриття шийки матки.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За даними УЗД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порожнина матки розширена &gt;15 мм, шийка матки розкрита, плідне яйце/плід не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візуалізується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можуть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візуалізуватися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тка</w:t>
      </w:r>
      <w:r w:rsidR="003F4A04" w:rsidRPr="00536605">
        <w:rPr>
          <w:rFonts w:ascii="Times New Roman" w:hAnsi="Times New Roman" w:cs="Times New Roman"/>
          <w:sz w:val="28"/>
          <w:szCs w:val="28"/>
          <w:lang w:val="uk-UA"/>
        </w:rPr>
        <w:t>нини неоднорідної ехоструктури.</w:t>
      </w: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87152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Тактика ведення неповного аборту.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У разі неповного аборту обов’язково проводять звільнення матки від залишків ембріональних/плодових тканин з наступним їх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патогістологічним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дослідженням. За відсутності абсолютних показань до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кюретажа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або вакуум-аспірації, рекомендується надання пацієнтці можливості вибору метода звільнення матки від залишків плідного яйця: хірургічний або медикаментозний.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Хірургічний метод евакуації вмісту порожнини матки (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кюретаж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або вакуум-аспірація).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Абсолютні показання до хірургічного методу: </w:t>
      </w:r>
    </w:p>
    <w:p w:rsidR="00C87152" w:rsidRPr="00536605" w:rsidRDefault="00C52416" w:rsidP="001749D2">
      <w:pPr>
        <w:pStyle w:val="a3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інтенсивна кровотеча</w:t>
      </w:r>
      <w:r w:rsidR="00C87152" w:rsidRPr="00536605">
        <w:rPr>
          <w:sz w:val="28"/>
          <w:szCs w:val="28"/>
          <w:lang w:val="uk-UA"/>
        </w:rPr>
        <w:t>;</w:t>
      </w:r>
    </w:p>
    <w:p w:rsidR="00C87152" w:rsidRPr="00536605" w:rsidRDefault="00C52416" w:rsidP="001749D2">
      <w:pPr>
        <w:pStyle w:val="a3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розширенн</w:t>
      </w:r>
      <w:r w:rsidR="00C87152" w:rsidRPr="00536605">
        <w:rPr>
          <w:sz w:val="28"/>
          <w:szCs w:val="28"/>
          <w:lang w:val="uk-UA"/>
        </w:rPr>
        <w:t>я порожнини матки &gt;50 мм (УЗД);</w:t>
      </w:r>
    </w:p>
    <w:p w:rsidR="00C52416" w:rsidRPr="00536605" w:rsidRDefault="00C52416" w:rsidP="001749D2">
      <w:pPr>
        <w:pStyle w:val="a3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підвищення температури тіла вище 37,5°С.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Кюретаж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стінок порожнини матки або вакуум-аспірацію проводять під адекватним знеболенням; паралельно проводять заходи, спрямовані на стабілізацію гемодинаміки відповідно до об’єму крововтрати. Обов’язкове застосування антибіотиків. Вибір препарату, дози та тривалість використання мають бути визначені за індивідуальними клінічними показаннями.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Медикаментозний метод евакуації вмісту порожнини матки</w:t>
      </w:r>
      <w:r w:rsidR="00C87152"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може використовуватися:</w:t>
      </w:r>
    </w:p>
    <w:p w:rsidR="00C87152" w:rsidRPr="00536605" w:rsidRDefault="00C52416" w:rsidP="001749D2">
      <w:pPr>
        <w:pStyle w:val="a3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лише у разі підтвердженого неповного аборту у першому триместрі; </w:t>
      </w:r>
    </w:p>
    <w:p w:rsidR="00C87152" w:rsidRPr="00536605" w:rsidRDefault="00C52416" w:rsidP="001749D2">
      <w:pPr>
        <w:pStyle w:val="a3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якщо відсутні абсолютні показання для хірургічної евакуації;</w:t>
      </w:r>
    </w:p>
    <w:p w:rsidR="00C52416" w:rsidRPr="00536605" w:rsidRDefault="00C52416" w:rsidP="001749D2">
      <w:pPr>
        <w:pStyle w:val="a3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лише за умови госпіталізації до медичного закладу що надає екстрену допомогу цілодобово </w:t>
      </w: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Протипоказання:</w:t>
      </w:r>
    </w:p>
    <w:p w:rsidR="00C87152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Абсолютні: </w:t>
      </w:r>
    </w:p>
    <w:p w:rsidR="00C87152" w:rsidRPr="00536605" w:rsidRDefault="003F4A04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наднирникова</w:t>
      </w:r>
      <w:proofErr w:type="spellEnd"/>
      <w:r w:rsidRPr="00536605">
        <w:rPr>
          <w:sz w:val="28"/>
          <w:szCs w:val="28"/>
          <w:lang w:val="uk-UA"/>
        </w:rPr>
        <w:t xml:space="preserve"> недостатність;</w:t>
      </w:r>
    </w:p>
    <w:p w:rsidR="00C87152" w:rsidRPr="00536605" w:rsidRDefault="00C52416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три</w:t>
      </w:r>
      <w:r w:rsidR="003F4A04" w:rsidRPr="00536605">
        <w:rPr>
          <w:sz w:val="28"/>
          <w:szCs w:val="28"/>
          <w:lang w:val="uk-UA"/>
        </w:rPr>
        <w:t xml:space="preserve">вала терапія </w:t>
      </w:r>
      <w:proofErr w:type="spellStart"/>
      <w:r w:rsidR="003F4A04" w:rsidRPr="00536605">
        <w:rPr>
          <w:sz w:val="28"/>
          <w:szCs w:val="28"/>
          <w:lang w:val="uk-UA"/>
        </w:rPr>
        <w:t>глюкокортикоїдами</w:t>
      </w:r>
      <w:proofErr w:type="spellEnd"/>
      <w:r w:rsidR="003F4A04" w:rsidRPr="00536605">
        <w:rPr>
          <w:sz w:val="28"/>
          <w:szCs w:val="28"/>
          <w:lang w:val="uk-UA"/>
        </w:rPr>
        <w:t>;</w:t>
      </w:r>
    </w:p>
    <w:p w:rsidR="00C87152" w:rsidRPr="00536605" w:rsidRDefault="00C52416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гемоглобінопатії</w:t>
      </w:r>
      <w:proofErr w:type="spellEnd"/>
      <w:r w:rsidRPr="00536605">
        <w:rPr>
          <w:sz w:val="28"/>
          <w:szCs w:val="28"/>
          <w:lang w:val="uk-UA"/>
        </w:rPr>
        <w:t xml:space="preserve"> або </w:t>
      </w:r>
      <w:proofErr w:type="spellStart"/>
      <w:r w:rsidRPr="00536605">
        <w:rPr>
          <w:sz w:val="28"/>
          <w:szCs w:val="28"/>
          <w:lang w:val="uk-UA"/>
        </w:rPr>
        <w:t>антикоагулян</w:t>
      </w:r>
      <w:r w:rsidR="003F4A04" w:rsidRPr="00536605">
        <w:rPr>
          <w:sz w:val="28"/>
          <w:szCs w:val="28"/>
          <w:lang w:val="uk-UA"/>
        </w:rPr>
        <w:t>тна</w:t>
      </w:r>
      <w:proofErr w:type="spellEnd"/>
      <w:r w:rsidR="003F4A04" w:rsidRPr="00536605">
        <w:rPr>
          <w:sz w:val="28"/>
          <w:szCs w:val="28"/>
          <w:lang w:val="uk-UA"/>
        </w:rPr>
        <w:t xml:space="preserve"> терапія;</w:t>
      </w:r>
    </w:p>
    <w:p w:rsidR="00C87152" w:rsidRPr="00536605" w:rsidRDefault="00C52416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анемія (</w:t>
      </w:r>
      <w:proofErr w:type="spellStart"/>
      <w:r w:rsidRPr="00536605">
        <w:rPr>
          <w:sz w:val="28"/>
          <w:szCs w:val="28"/>
          <w:lang w:val="uk-UA"/>
        </w:rPr>
        <w:t>Hb</w:t>
      </w:r>
      <w:proofErr w:type="spellEnd"/>
      <w:r w:rsidR="003F4A04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&lt; 100 г/л); </w:t>
      </w:r>
    </w:p>
    <w:p w:rsidR="00C87152" w:rsidRPr="00536605" w:rsidRDefault="00C52416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порфірія</w:t>
      </w:r>
      <w:proofErr w:type="spellEnd"/>
      <w:r w:rsidRPr="00536605">
        <w:rPr>
          <w:sz w:val="28"/>
          <w:szCs w:val="28"/>
          <w:lang w:val="uk-UA"/>
        </w:rPr>
        <w:t xml:space="preserve">; </w:t>
      </w:r>
    </w:p>
    <w:p w:rsidR="00C87152" w:rsidRPr="00536605" w:rsidRDefault="00C52416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мітральний</w:t>
      </w:r>
      <w:proofErr w:type="spellEnd"/>
      <w:r w:rsidRPr="00536605">
        <w:rPr>
          <w:sz w:val="28"/>
          <w:szCs w:val="28"/>
          <w:lang w:val="uk-UA"/>
        </w:rPr>
        <w:t xml:space="preserve"> стеноз; </w:t>
      </w:r>
    </w:p>
    <w:p w:rsidR="00C87152" w:rsidRPr="00536605" w:rsidRDefault="00C52416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глаукома; </w:t>
      </w:r>
    </w:p>
    <w:p w:rsidR="00C52416" w:rsidRPr="00536605" w:rsidRDefault="00C52416" w:rsidP="001749D2">
      <w:pPr>
        <w:pStyle w:val="a3"/>
        <w:numPr>
          <w:ilvl w:val="0"/>
          <w:numId w:val="24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прийом нестероїдних протизапальних засобів протягом попередніх 48 годин. </w:t>
      </w:r>
    </w:p>
    <w:p w:rsidR="00C87152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Відносні: </w:t>
      </w:r>
    </w:p>
    <w:p w:rsidR="00C87152" w:rsidRPr="00536605" w:rsidRDefault="00C87152" w:rsidP="001749D2">
      <w:pPr>
        <w:pStyle w:val="a3"/>
        <w:numPr>
          <w:ilvl w:val="0"/>
          <w:numId w:val="25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гіпертензія;</w:t>
      </w:r>
    </w:p>
    <w:p w:rsidR="00C52416" w:rsidRPr="00536605" w:rsidRDefault="003F4A04" w:rsidP="001749D2">
      <w:pPr>
        <w:pStyle w:val="a3"/>
        <w:numPr>
          <w:ilvl w:val="0"/>
          <w:numId w:val="25"/>
        </w:numPr>
        <w:jc w:val="both"/>
        <w:rPr>
          <w:i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тяжка бронхіальна астма.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E4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Для медикаментозної евакуації вмісту порожнини матки використовують: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31A2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Мізопростол</w:t>
      </w:r>
      <w:proofErr w:type="spellEnd"/>
      <w:r w:rsidR="00C87152"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– 800-1200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мкг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інтравагінально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 умовах стаціонару. Препарат вводять у заднє склепіння піхви під час огляду у дзеркалах. Через кілька годин (як правило протягом 3-6 годин) після введення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мізопростолу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починаються маткові скорочення та вигнання зали</w:t>
      </w:r>
      <w:r w:rsidR="00E431A2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шків плідного яйця. </w:t>
      </w:r>
    </w:p>
    <w:p w:rsidR="00C52416" w:rsidRPr="00536605" w:rsidRDefault="00C52416" w:rsidP="00E4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Спостереження: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Жінка залишається для спостереження в умовах стаціонару протягом доби після вигнання і може бути виписана із стаціонару у разі: </w:t>
      </w:r>
    </w:p>
    <w:p w:rsidR="00C87152" w:rsidRPr="00536605" w:rsidRDefault="00C52416" w:rsidP="001749D2">
      <w:pPr>
        <w:pStyle w:val="a3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відсутності значної кровотечі</w:t>
      </w:r>
      <w:r w:rsidR="00C87152" w:rsidRPr="00536605">
        <w:rPr>
          <w:sz w:val="28"/>
          <w:szCs w:val="28"/>
          <w:lang w:val="uk-UA"/>
        </w:rPr>
        <w:t>;</w:t>
      </w:r>
    </w:p>
    <w:p w:rsidR="00C87152" w:rsidRPr="00536605" w:rsidRDefault="00C87152" w:rsidP="001749D2">
      <w:pPr>
        <w:pStyle w:val="a3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відсутності симптомів інфекції;</w:t>
      </w:r>
    </w:p>
    <w:p w:rsidR="00C52416" w:rsidRPr="00536605" w:rsidRDefault="00C52416" w:rsidP="001749D2">
      <w:pPr>
        <w:pStyle w:val="a3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можливості негайно звернутися до цього медичного закладу у будь-який час цілодобово. </w:t>
      </w:r>
    </w:p>
    <w:p w:rsidR="00C87152" w:rsidRPr="00536605" w:rsidRDefault="00C87152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Через 7-10 днів після виписки з стаціонару в амбулаторних умовах проводиться конт</w:t>
      </w:r>
      <w:r w:rsidR="003F4A04" w:rsidRPr="00536605">
        <w:rPr>
          <w:rFonts w:ascii="Times New Roman" w:hAnsi="Times New Roman" w:cs="Times New Roman"/>
          <w:sz w:val="28"/>
          <w:szCs w:val="28"/>
          <w:lang w:val="uk-UA"/>
        </w:rPr>
        <w:t>рольний огляд пацієнтки та УЗД.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Перехід до хірургічної евакуації після медикаментозної евакуації здійснюють у разі:</w:t>
      </w:r>
    </w:p>
    <w:p w:rsidR="00E94B41" w:rsidRPr="00536605" w:rsidRDefault="00C52416" w:rsidP="001749D2">
      <w:pPr>
        <w:pStyle w:val="a3"/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виникнення значної кровотечі; </w:t>
      </w:r>
    </w:p>
    <w:p w:rsidR="00E94B41" w:rsidRPr="00536605" w:rsidRDefault="00C52416" w:rsidP="001749D2">
      <w:pPr>
        <w:pStyle w:val="a3"/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появи симптомів інфекції;</w:t>
      </w:r>
    </w:p>
    <w:p w:rsidR="00E94B41" w:rsidRPr="00536605" w:rsidRDefault="00C52416" w:rsidP="001749D2">
      <w:pPr>
        <w:pStyle w:val="a3"/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евакуація залишків не розпочалась протягом 8 годин після введення </w:t>
      </w:r>
      <w:proofErr w:type="spellStart"/>
      <w:r w:rsidRPr="00536605">
        <w:rPr>
          <w:sz w:val="28"/>
          <w:szCs w:val="28"/>
          <w:lang w:val="uk-UA"/>
        </w:rPr>
        <w:t>мізопростолу</w:t>
      </w:r>
      <w:proofErr w:type="spellEnd"/>
      <w:r w:rsidRPr="00536605">
        <w:rPr>
          <w:sz w:val="28"/>
          <w:szCs w:val="28"/>
          <w:lang w:val="uk-UA"/>
        </w:rPr>
        <w:t xml:space="preserve">; </w:t>
      </w:r>
    </w:p>
    <w:p w:rsidR="00C52416" w:rsidRPr="00536605" w:rsidRDefault="00C52416" w:rsidP="001749D2">
      <w:pPr>
        <w:pStyle w:val="a3"/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 xml:space="preserve">виявлення залишків плідного яйця у порожнині матки під час УЗД через 7-10 днів.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Повний аборт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Клініка.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При повному аборті хвора може скаржитись на тягнучий біль в нижніх відділах живота різної інтенсивності (може бути відсутній), незначні кров’янисті виділення із статевих шляхів (можуть бути відсутні) після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експульсії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плідного яйця.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Діагностика</w:t>
      </w:r>
      <w:r w:rsidRPr="0053660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При огляді у дзеркалах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сформована шийка матки, закрите зовнішнє вічко; спостерігаються незначні кров’янисті виділення або вони можуть бути відсутні.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бімануальному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піхвовому дослідженні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пальпується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щільна матка, розміри якої менше терміну гестації.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Цервікальний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канал закритий (іноді не повністю).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За результатами УЗД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порожнина матки &lt;15 мм, цервікальний канал закритий (іноді не повністю), </w:t>
      </w:r>
      <w:r w:rsidR="003F4A04" w:rsidRPr="00536605">
        <w:rPr>
          <w:rFonts w:ascii="Times New Roman" w:hAnsi="Times New Roman" w:cs="Times New Roman"/>
          <w:sz w:val="28"/>
          <w:szCs w:val="28"/>
          <w:lang w:val="uk-UA"/>
        </w:rPr>
        <w:t>ембріон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/плід не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візуалізується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залишки продукту запліднення в порожнині матки не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візуалізуються</w:t>
      </w:r>
      <w:proofErr w:type="spellEnd"/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Тактика ведення повного аборту:</w:t>
      </w:r>
      <w:r w:rsidR="003F4A04"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За відсутності скарг, кровотечі та тканини в порожнині матки за даними УЗД немає необхідності в інструментальній ревізії матки. Контрольне УЗ обстеження через 1 тиждень.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профілактичного застосування антибіотиків, вибір препарату, дози та тривалість використання мають бути визначені за індивідуальними клінічними показаннями.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Аборт, що не відбувся (припинення розвитку ембріона</w:t>
      </w:r>
      <w:r w:rsidR="00492C9E"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або </w:t>
      </w: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плода)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Клініка</w:t>
      </w:r>
      <w:r w:rsidRPr="0053660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розвитку вагітності із затримкою плодових тканин в матці супроводжується зникненням суб’єктивних ознак вагітності. Іноді спостерігаються кров’янисті виділення з матки та підвищення температури тіла.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Діагностика.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При огляді у дзеркалах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шийка матки сформована, зовнішнє вічко закрите.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даними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бімануального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піхвового дослідження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розміри матки менше терміну гестації, цервікальний канал закритий.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 проведенні УЗД: </w:t>
      </w:r>
    </w:p>
    <w:p w:rsidR="00492C9E" w:rsidRPr="00536605" w:rsidRDefault="00C52416" w:rsidP="001749D2">
      <w:pPr>
        <w:pStyle w:val="a3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5-6 тижнів: невідповідність розмірів плодового яйця терміну </w:t>
      </w:r>
      <w:proofErr w:type="spellStart"/>
      <w:r w:rsidRPr="00536605">
        <w:rPr>
          <w:sz w:val="28"/>
          <w:szCs w:val="28"/>
          <w:lang w:val="uk-UA"/>
        </w:rPr>
        <w:t>гестації</w:t>
      </w:r>
      <w:proofErr w:type="spellEnd"/>
      <w:r w:rsidRPr="00536605">
        <w:rPr>
          <w:sz w:val="28"/>
          <w:szCs w:val="28"/>
          <w:lang w:val="uk-UA"/>
        </w:rPr>
        <w:t xml:space="preserve">, не </w:t>
      </w:r>
      <w:proofErr w:type="spellStart"/>
      <w:r w:rsidRPr="00536605">
        <w:rPr>
          <w:sz w:val="28"/>
          <w:szCs w:val="28"/>
          <w:lang w:val="uk-UA"/>
        </w:rPr>
        <w:t>візуалізується</w:t>
      </w:r>
      <w:proofErr w:type="spellEnd"/>
      <w:r w:rsidR="00492C9E"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жовточний</w:t>
      </w:r>
      <w:proofErr w:type="spellEnd"/>
      <w:r w:rsidRPr="00536605">
        <w:rPr>
          <w:sz w:val="28"/>
          <w:szCs w:val="28"/>
          <w:lang w:val="uk-UA"/>
        </w:rPr>
        <w:t xml:space="preserve"> мішок, не </w:t>
      </w:r>
      <w:proofErr w:type="spellStart"/>
      <w:r w:rsidRPr="00536605">
        <w:rPr>
          <w:sz w:val="28"/>
          <w:szCs w:val="28"/>
          <w:lang w:val="uk-UA"/>
        </w:rPr>
        <w:t>візуалізується</w:t>
      </w:r>
      <w:proofErr w:type="spellEnd"/>
      <w:r w:rsidRPr="00536605">
        <w:rPr>
          <w:sz w:val="28"/>
          <w:szCs w:val="28"/>
          <w:lang w:val="uk-UA"/>
        </w:rPr>
        <w:t xml:space="preserve"> ембріон. Діагноз вагітності, що не розвивається, в терміні 5-6 тижнів має бути підтвердженим не менше ніж двома спеціалістами. За відсутності впевненості в ультразвукових критеріях дослідження треба повторити через 3-7 днів, паралельно визначити динаміку рівнів </w:t>
      </w:r>
      <w:proofErr w:type="spellStart"/>
      <w:r w:rsidRPr="00536605">
        <w:rPr>
          <w:sz w:val="28"/>
          <w:szCs w:val="28"/>
          <w:lang w:val="uk-UA"/>
        </w:rPr>
        <w:t>хоріогонічного</w:t>
      </w:r>
      <w:proofErr w:type="spellEnd"/>
      <w:r w:rsidR="00492C9E"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гонадотропину</w:t>
      </w:r>
      <w:proofErr w:type="spellEnd"/>
      <w:r w:rsidRPr="00536605">
        <w:rPr>
          <w:sz w:val="28"/>
          <w:szCs w:val="28"/>
          <w:lang w:val="uk-UA"/>
        </w:rPr>
        <w:t>.</w:t>
      </w:r>
    </w:p>
    <w:p w:rsidR="00492C9E" w:rsidRPr="00536605" w:rsidRDefault="00C52416" w:rsidP="001749D2">
      <w:pPr>
        <w:pStyle w:val="a3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7-8 тижнів: відсутність серцевих скорочень ембріону, невідповідність розмірів терміну гестації.</w:t>
      </w:r>
    </w:p>
    <w:p w:rsidR="00C52416" w:rsidRPr="00536605" w:rsidRDefault="00C52416" w:rsidP="001749D2">
      <w:pPr>
        <w:pStyle w:val="a3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 xml:space="preserve">9-12 тижнів: відсутність серцевих скорочень та рухів ембріону, невідповідність розмірів матки терміну гестації. </w:t>
      </w:r>
    </w:p>
    <w:p w:rsidR="00492C9E" w:rsidRPr="00536605" w:rsidRDefault="00492C9E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Тактика ведення аборту, що не відбувся:</w:t>
      </w: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 разі підтвердження діагнозу </w:t>
      </w:r>
      <w:r w:rsidR="005B55C3" w:rsidRPr="00536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терміново п</w:t>
      </w:r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ровести евакуацію ембріональних або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плодових тканин з порожнини матки хірургічним або медикаментозним методами.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Знаходження вагітності, що не розвивається, в порожнині матки протягом 4 тижнів та більше збільшує ризик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коагулопатичних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ускладнень, в зв’язку з чим необхідно бути готовим для боротьби з можливою кровотечею (визначити групу крові, резус-фактор,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коагулограму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Індукція скоротливої діяльності при вагітності, що не розвивається в другому триместрі, здійснюється застосуванням препаратів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простагландинів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мізопростол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), або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утеротонічних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засобів (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окситоцин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>), або хірургічним метод</w:t>
      </w:r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>ом (</w:t>
      </w:r>
      <w:proofErr w:type="spellStart"/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>кюретаж</w:t>
      </w:r>
      <w:proofErr w:type="spellEnd"/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>, вакуум-аспірація).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Необхідність профілактичного застосування антибіотиків, вибір препарату, дози та тривалість використання має бути визначено за індивіду</w:t>
      </w:r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>альними клінічними показаннями.</w:t>
      </w:r>
    </w:p>
    <w:p w:rsidR="00E431A2" w:rsidRPr="00536605" w:rsidRDefault="00E431A2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Реабілітація репродуктивної функції після </w:t>
      </w:r>
      <w:r w:rsidR="005B55C3"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ми</w:t>
      </w:r>
      <w:r w:rsidR="00492C9E"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мовільного</w:t>
      </w: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аборту</w:t>
      </w:r>
    </w:p>
    <w:p w:rsidR="00492C9E" w:rsidRPr="00536605" w:rsidRDefault="00492C9E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один </w:t>
      </w:r>
      <w:r w:rsidR="005B55C3" w:rsidRPr="0053660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>мовільний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аборт не вважається фактором ризику звичного невиношування, за наявності у матері ознак станів, які могли виступати причиною переривання вагітності (ознаки інфекційних захворювань, ендокринних порушень, структурних порушень матки) бажаним є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дообстеження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пацієнтки. У разі виявлення певної патології жінка має бути проінформована про необхідність лікування та заклади, де вона може отримати це лікування.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Обов’язковим є профілактика інфекційно-запальних захворювань, санація вогнищ хронічного запалення, нормалізація біоценозу піхви, діагностика та лікування TORCH – інфекцій.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Після перенесеного аборту необхідною є психологічна реабілітація.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При необхідності проведення медико – генетичного консультування.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 плані подальшого ведення передбачена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неспецифічна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прегравидарна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підготовка: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антистресова терапія, нормалізація раціону харчування, режиму праці та відпочинку, відмова від шкідливих звичок.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ІСТМІКО-ЦЕРВІКАЛЬНА НЕДОСТАТНІСТЬ (ІЦН)</w:t>
      </w:r>
    </w:p>
    <w:p w:rsidR="00C52416" w:rsidRPr="00536605" w:rsidRDefault="00C52416" w:rsidP="00174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Істміко-цервікальна недостатність продовжує залишатись однією з найбільш значущих проблем сучасного акушерства, оскільки призводить до екстремально ранніх передчасних пологів і народженню немовлят з глибокою морфо-функціональною незрілістю.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ІЦН проявляється, перш за все, неспроможністю циркулярної мускулатури ділянки внутрішнього вічка, що спричиняє розвиток недостатності перешийка й шийки матки. Вони втрачають можливість протистояти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внутрішньоматковому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lastRenderedPageBreak/>
        <w:t>тиску, який підвищується з терміном гестації, і утримувати плодове яйце, що прогресивно збільшується, в порожнині матки до своєчасних пологів.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Класифікація:</w:t>
      </w:r>
    </w:p>
    <w:p w:rsidR="00C52416" w:rsidRPr="00536605" w:rsidRDefault="00C52416" w:rsidP="001749D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Анатомічна (травматична, органічна) </w:t>
      </w:r>
      <w:r w:rsidR="005B55C3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виникає внаслідок </w:t>
      </w:r>
      <w:proofErr w:type="spellStart"/>
      <w:r w:rsidRPr="00536605">
        <w:rPr>
          <w:sz w:val="28"/>
          <w:szCs w:val="28"/>
          <w:lang w:val="uk-UA"/>
        </w:rPr>
        <w:t>внутрішньоматкових</w:t>
      </w:r>
      <w:proofErr w:type="spellEnd"/>
      <w:r w:rsidRPr="00536605">
        <w:rPr>
          <w:sz w:val="28"/>
          <w:szCs w:val="28"/>
          <w:lang w:val="uk-UA"/>
        </w:rPr>
        <w:t xml:space="preserve"> маніпуляцій, що супроводжуються механічним розширенням цервікального каналу, а також патологічними пологами з глибокими розривами шийки.</w:t>
      </w:r>
    </w:p>
    <w:p w:rsidR="00C52416" w:rsidRPr="00536605" w:rsidRDefault="00C52416" w:rsidP="001749D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Функціональна </w:t>
      </w:r>
      <w:r w:rsidR="005B55C3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є наслідком гормонального дисбалансу на фоні якого виникає та розвивається вагітність (</w:t>
      </w:r>
      <w:proofErr w:type="spellStart"/>
      <w:r w:rsidRPr="00536605">
        <w:rPr>
          <w:sz w:val="28"/>
          <w:szCs w:val="28"/>
          <w:lang w:val="uk-UA"/>
        </w:rPr>
        <w:t>гіперандрогенія</w:t>
      </w:r>
      <w:proofErr w:type="spellEnd"/>
      <w:r w:rsidRPr="00536605">
        <w:rPr>
          <w:sz w:val="28"/>
          <w:szCs w:val="28"/>
          <w:lang w:val="uk-UA"/>
        </w:rPr>
        <w:t xml:space="preserve">, гіпофункція яєчників, недостатності </w:t>
      </w:r>
      <w:proofErr w:type="spellStart"/>
      <w:r w:rsidRPr="00536605">
        <w:rPr>
          <w:sz w:val="28"/>
          <w:szCs w:val="28"/>
          <w:lang w:val="uk-UA"/>
        </w:rPr>
        <w:t>люте</w:t>
      </w:r>
      <w:r w:rsidR="005B55C3" w:rsidRPr="00536605">
        <w:rPr>
          <w:sz w:val="28"/>
          <w:szCs w:val="28"/>
          <w:lang w:val="uk-UA"/>
        </w:rPr>
        <w:t>і</w:t>
      </w:r>
      <w:r w:rsidRPr="00536605">
        <w:rPr>
          <w:sz w:val="28"/>
          <w:szCs w:val="28"/>
          <w:lang w:val="uk-UA"/>
        </w:rPr>
        <w:t>нової</w:t>
      </w:r>
      <w:proofErr w:type="spellEnd"/>
      <w:r w:rsidRPr="00536605">
        <w:rPr>
          <w:sz w:val="28"/>
          <w:szCs w:val="28"/>
          <w:lang w:val="uk-UA"/>
        </w:rPr>
        <w:t xml:space="preserve"> фази, метаболічний синдром).</w:t>
      </w:r>
    </w:p>
    <w:p w:rsidR="00C52416" w:rsidRPr="00536605" w:rsidRDefault="00C52416" w:rsidP="001749D2">
      <w:pPr>
        <w:pStyle w:val="a3"/>
        <w:numPr>
          <w:ilvl w:val="0"/>
          <w:numId w:val="9"/>
        </w:numPr>
        <w:jc w:val="both"/>
        <w:rPr>
          <w:b/>
          <w:sz w:val="28"/>
          <w:szCs w:val="28"/>
          <w:u w:val="single"/>
          <w:lang w:val="uk-UA"/>
        </w:rPr>
      </w:pPr>
      <w:r w:rsidRPr="00536605">
        <w:rPr>
          <w:sz w:val="28"/>
          <w:szCs w:val="28"/>
          <w:lang w:val="uk-UA"/>
        </w:rPr>
        <w:t xml:space="preserve">Вроджена </w:t>
      </w:r>
      <w:r w:rsidR="005B55C3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є здебільшого наслідком генітального інфантилізму або вад розвитку матки.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Етіологія:</w:t>
      </w:r>
    </w:p>
    <w:p w:rsidR="005E0EC9" w:rsidRPr="00536605" w:rsidRDefault="00C52416" w:rsidP="00AD4814">
      <w:pPr>
        <w:pStyle w:val="a3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Генетичні чинники (близькі родичі, що мали таке ускладнення)</w:t>
      </w:r>
    </w:p>
    <w:p w:rsidR="005E0EC9" w:rsidRPr="00536605" w:rsidRDefault="00C52416" w:rsidP="00AD4814">
      <w:pPr>
        <w:pStyle w:val="a3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Інфекційний чинник (ІПСШ, </w:t>
      </w:r>
      <w:r w:rsidRPr="00536605">
        <w:rPr>
          <w:sz w:val="28"/>
          <w:szCs w:val="28"/>
          <w:lang w:val="en-US"/>
        </w:rPr>
        <w:t>TORCH</w:t>
      </w:r>
      <w:r w:rsidRPr="00536605">
        <w:rPr>
          <w:sz w:val="28"/>
          <w:szCs w:val="28"/>
          <w:lang w:val="uk-UA"/>
        </w:rPr>
        <w:t xml:space="preserve">–інфекції, запальні захворювання піхви та шийки матки, </w:t>
      </w:r>
      <w:proofErr w:type="spellStart"/>
      <w:r w:rsidRPr="00536605">
        <w:rPr>
          <w:sz w:val="28"/>
          <w:szCs w:val="28"/>
          <w:lang w:val="uk-UA"/>
        </w:rPr>
        <w:t>інтраамніотичне</w:t>
      </w:r>
      <w:proofErr w:type="spellEnd"/>
      <w:r w:rsidRPr="00536605">
        <w:rPr>
          <w:sz w:val="28"/>
          <w:szCs w:val="28"/>
          <w:lang w:val="uk-UA"/>
        </w:rPr>
        <w:t xml:space="preserve"> запалення).</w:t>
      </w:r>
    </w:p>
    <w:p w:rsidR="005E0EC9" w:rsidRPr="00536605" w:rsidRDefault="00C52416" w:rsidP="00AD4814">
      <w:pPr>
        <w:pStyle w:val="a3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Дисбіоз</w:t>
      </w:r>
      <w:proofErr w:type="spellEnd"/>
      <w:r w:rsidRPr="00536605">
        <w:rPr>
          <w:sz w:val="28"/>
          <w:szCs w:val="28"/>
          <w:lang w:val="uk-UA"/>
        </w:rPr>
        <w:t xml:space="preserve"> піхви</w:t>
      </w:r>
    </w:p>
    <w:p w:rsidR="005E0EC9" w:rsidRPr="00536605" w:rsidRDefault="00C52416" w:rsidP="00AD4814">
      <w:pPr>
        <w:pStyle w:val="a3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Недиференційована дисплазія сполучної тканини (порушення процесів метаболізму колагену </w:t>
      </w:r>
      <w:r w:rsidRPr="00536605">
        <w:rPr>
          <w:sz w:val="28"/>
          <w:szCs w:val="28"/>
          <w:lang w:val="en-US"/>
        </w:rPr>
        <w:t>I</w:t>
      </w:r>
      <w:r w:rsidRPr="00536605">
        <w:rPr>
          <w:sz w:val="28"/>
          <w:szCs w:val="28"/>
        </w:rPr>
        <w:t xml:space="preserve">, </w:t>
      </w:r>
      <w:r w:rsidRPr="00536605">
        <w:rPr>
          <w:sz w:val="28"/>
          <w:szCs w:val="28"/>
          <w:lang w:val="en-US"/>
        </w:rPr>
        <w:t>III</w:t>
      </w:r>
      <w:r w:rsidRPr="00536605">
        <w:rPr>
          <w:sz w:val="28"/>
          <w:szCs w:val="28"/>
        </w:rPr>
        <w:t xml:space="preserve">, </w:t>
      </w:r>
      <w:r w:rsidRPr="00536605">
        <w:rPr>
          <w:sz w:val="28"/>
          <w:szCs w:val="28"/>
          <w:lang w:val="en-US"/>
        </w:rPr>
        <w:t>IV</w:t>
      </w:r>
      <w:r w:rsidR="00492C9E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>типів).</w:t>
      </w:r>
    </w:p>
    <w:p w:rsidR="00C52416" w:rsidRPr="00536605" w:rsidRDefault="00C52416" w:rsidP="00AD4814">
      <w:pPr>
        <w:pStyle w:val="a3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Недостатність мікроелементів – вплив на метаболізм колагену (вітамін </w:t>
      </w:r>
      <w:r w:rsidRPr="00536605">
        <w:rPr>
          <w:sz w:val="28"/>
          <w:szCs w:val="28"/>
          <w:lang w:val="en-US"/>
        </w:rPr>
        <w:t>D</w:t>
      </w:r>
      <w:r w:rsidRPr="00536605">
        <w:rPr>
          <w:sz w:val="28"/>
          <w:szCs w:val="28"/>
          <w:lang w:val="uk-UA"/>
        </w:rPr>
        <w:t>, магній, кальцій, фосфор, калій, натрій)</w:t>
      </w:r>
    </w:p>
    <w:p w:rsidR="00E431A2" w:rsidRPr="00536605" w:rsidRDefault="00E431A2" w:rsidP="005E0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E0EC9" w:rsidRPr="00536605" w:rsidRDefault="00C52416" w:rsidP="005E0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Клініка:</w:t>
      </w:r>
      <w:r w:rsidR="00492C9E"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передчасне, безболісне вкорочення та розкриття шийки матки що призводить до втрати вагітності. </w:t>
      </w:r>
      <w:r w:rsidRPr="0053660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Клінічні ознаки переривання вагітності чи передчасних пологів (біль в животі, крижі, попереку) відсутні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52416" w:rsidRPr="00536605" w:rsidRDefault="00C52416" w:rsidP="005E0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Анамнестичні відомості та результати зовнішнього дослідження не вказують на підвищений тонус матки, але інколи вагітну можуть турбувати відчуття тиску, розпирання, колючий біль у піхві, відчуття дискомфорту внизу живота, слизові або скудні кров’янисті виділення з піхви. Клінічно переривання вагітності при ІЦН починається з виливання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навколоплодової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рідини </w:t>
      </w:r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закінчується народженням плодового яйця</w:t>
      </w:r>
      <w:r w:rsidR="00626710" w:rsidRPr="00536605">
        <w:rPr>
          <w:rFonts w:ascii="Times New Roman" w:hAnsi="Times New Roman" w:cs="Times New Roman"/>
          <w:sz w:val="28"/>
          <w:szCs w:val="28"/>
          <w:lang w:val="uk-UA"/>
        </w:rPr>
        <w:t>/плоду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доволі швидко після початку незначного болю.</w:t>
      </w:r>
    </w:p>
    <w:p w:rsidR="00C52416" w:rsidRPr="00536605" w:rsidRDefault="00C52416" w:rsidP="001749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Переривання вагітності частіше за все відбувається в термінах від 1</w:t>
      </w:r>
      <w:r w:rsidR="00626710" w:rsidRPr="005366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до 28 тижня вагітності. При цьому вважають, що жінки, у яких спонтанне переривання вагітності відбулося в терміні до 24 тижнів гестації, мають більший ризик укорочення ШМ в наступних вагітностях, ніж ті, у яких передчасні пологи відбулися після 24 тижнів.</w:t>
      </w:r>
    </w:p>
    <w:p w:rsidR="00C52416" w:rsidRPr="00536605" w:rsidRDefault="00C52416" w:rsidP="005E0EC9">
      <w:pPr>
        <w:widowControl w:val="0"/>
        <w:tabs>
          <w:tab w:val="left" w:pos="4020"/>
        </w:tabs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Діагностика:</w:t>
      </w:r>
      <w:r w:rsidR="00492C9E"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базується на</w:t>
      </w:r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клініко-анамнестичних, лабораторних та інструментальних методах дослідження.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Піхвове дослідження – класифікація, згідно наявності/відсутності пролабування плодового міхура:</w:t>
      </w:r>
    </w:p>
    <w:p w:rsidR="00C52416" w:rsidRPr="00536605" w:rsidRDefault="00C52416" w:rsidP="001749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І – плодовий міхур вище внутрішнього вічка;</w:t>
      </w:r>
    </w:p>
    <w:p w:rsidR="00C52416" w:rsidRPr="00536605" w:rsidRDefault="00C52416" w:rsidP="001749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ІІ – плодовий міхур на рівні внутрішнього вічка, але не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візуалізується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2416" w:rsidRPr="00536605" w:rsidRDefault="00C52416" w:rsidP="001749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ІІІ – плодовий міхур у просвіті ЦК;</w:t>
      </w:r>
    </w:p>
    <w:p w:rsidR="00C52416" w:rsidRPr="00536605" w:rsidRDefault="00C52416" w:rsidP="001749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ІV – плодовий міхур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пролабує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 піхву.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Ультразвукове дослідження –</w:t>
      </w:r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найбільш інформативним методом діагностики є УЗД з використанням трансвагінального датчика: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right="40" w:hanging="6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Укорочення ШМ до 25 мм та більше в терміні 16 – 24 тижні;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right="40" w:hanging="6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Клиноподібна трансформація </w:t>
      </w:r>
      <w:r w:rsidR="00492C9E" w:rsidRPr="00536605">
        <w:rPr>
          <w:sz w:val="28"/>
          <w:szCs w:val="28"/>
          <w:lang w:val="uk-UA"/>
        </w:rPr>
        <w:t>цервікального каналу</w:t>
      </w:r>
      <w:r w:rsidRPr="00536605">
        <w:rPr>
          <w:sz w:val="28"/>
          <w:szCs w:val="28"/>
          <w:lang w:val="uk-UA"/>
        </w:rPr>
        <w:t xml:space="preserve"> на 40% довжини та більше;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right="40" w:hanging="6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Форма деформації цервікального каналу (</w:t>
      </w:r>
      <w:r w:rsidRPr="00536605">
        <w:rPr>
          <w:sz w:val="28"/>
          <w:szCs w:val="28"/>
          <w:lang w:val="en-US"/>
        </w:rPr>
        <w:t>V</w:t>
      </w:r>
      <w:r w:rsidRPr="00536605">
        <w:rPr>
          <w:sz w:val="28"/>
          <w:szCs w:val="28"/>
        </w:rPr>
        <w:t>-/</w:t>
      </w:r>
      <w:r w:rsidRPr="00536605">
        <w:rPr>
          <w:sz w:val="28"/>
          <w:szCs w:val="28"/>
          <w:lang w:val="en-US"/>
        </w:rPr>
        <w:t>U</w:t>
      </w:r>
      <w:r w:rsidRPr="00536605">
        <w:rPr>
          <w:sz w:val="28"/>
          <w:szCs w:val="28"/>
        </w:rPr>
        <w:t xml:space="preserve">- </w:t>
      </w:r>
      <w:r w:rsidRPr="00536605">
        <w:rPr>
          <w:sz w:val="28"/>
          <w:szCs w:val="28"/>
          <w:lang w:val="uk-UA"/>
        </w:rPr>
        <w:t>подібна);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right="40" w:hanging="6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Розкриття цервікального каналу;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right="40" w:hanging="6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Співвідношення довжини шийки матки до її діаметру на рівні внутрішнього вічка;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right="40" w:hanging="6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Ширина шийки матки на рівні внутрішнього вічка у порівнянні із зовнішнім;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ind w:right="40" w:hanging="6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Навантажувальні проби (</w:t>
      </w:r>
      <w:proofErr w:type="spellStart"/>
      <w:r w:rsidRPr="00536605">
        <w:rPr>
          <w:sz w:val="28"/>
          <w:szCs w:val="28"/>
          <w:lang w:val="uk-UA"/>
        </w:rPr>
        <w:t>кашльовий</w:t>
      </w:r>
      <w:proofErr w:type="spellEnd"/>
      <w:r w:rsidRPr="00536605">
        <w:rPr>
          <w:sz w:val="28"/>
          <w:szCs w:val="28"/>
          <w:lang w:val="uk-UA"/>
        </w:rPr>
        <w:t xml:space="preserve"> тест </w:t>
      </w:r>
      <w:proofErr w:type="spellStart"/>
      <w:r w:rsidRPr="00536605">
        <w:rPr>
          <w:sz w:val="28"/>
          <w:szCs w:val="28"/>
          <w:lang w:val="uk-UA"/>
        </w:rPr>
        <w:t>Вальсальви</w:t>
      </w:r>
      <w:proofErr w:type="spellEnd"/>
      <w:r w:rsidRPr="00536605">
        <w:rPr>
          <w:sz w:val="28"/>
          <w:szCs w:val="28"/>
          <w:lang w:val="uk-UA"/>
        </w:rPr>
        <w:t>, натискання на дно матки).</w:t>
      </w:r>
    </w:p>
    <w:p w:rsidR="00C52416" w:rsidRPr="00536605" w:rsidRDefault="00C52416" w:rsidP="001749D2">
      <w:pPr>
        <w:pStyle w:val="a3"/>
        <w:widowControl w:val="0"/>
        <w:overflowPunct w:val="0"/>
        <w:autoSpaceDE w:val="0"/>
        <w:autoSpaceDN w:val="0"/>
        <w:adjustRightInd w:val="0"/>
        <w:ind w:left="0" w:right="40"/>
        <w:jc w:val="both"/>
        <w:rPr>
          <w:b/>
          <w:sz w:val="28"/>
          <w:szCs w:val="28"/>
          <w:lang w:val="uk-UA"/>
        </w:rPr>
      </w:pPr>
    </w:p>
    <w:p w:rsidR="00C52416" w:rsidRPr="00536605" w:rsidRDefault="00C52416" w:rsidP="005E0EC9">
      <w:pPr>
        <w:pStyle w:val="a3"/>
        <w:widowControl w:val="0"/>
        <w:overflowPunct w:val="0"/>
        <w:autoSpaceDE w:val="0"/>
        <w:autoSpaceDN w:val="0"/>
        <w:adjustRightInd w:val="0"/>
        <w:ind w:left="0" w:right="40" w:firstLine="709"/>
        <w:jc w:val="both"/>
        <w:rPr>
          <w:b/>
          <w:sz w:val="28"/>
          <w:szCs w:val="28"/>
          <w:u w:val="single"/>
          <w:lang w:val="uk-UA"/>
        </w:rPr>
      </w:pPr>
      <w:r w:rsidRPr="00536605">
        <w:rPr>
          <w:b/>
          <w:sz w:val="28"/>
          <w:szCs w:val="28"/>
          <w:u w:val="single"/>
          <w:lang w:val="uk-UA"/>
        </w:rPr>
        <w:t>Лікування.</w:t>
      </w:r>
    </w:p>
    <w:p w:rsidR="00C52416" w:rsidRPr="00536605" w:rsidRDefault="00C52416" w:rsidP="00AD4814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4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Препарати прогестерону</w:t>
      </w:r>
      <w:r w:rsidR="00945161" w:rsidRPr="00536605">
        <w:rPr>
          <w:sz w:val="28"/>
          <w:szCs w:val="28"/>
          <w:lang w:val="uk-UA"/>
        </w:rPr>
        <w:t>:</w:t>
      </w:r>
    </w:p>
    <w:p w:rsidR="00945161" w:rsidRPr="00536605" w:rsidRDefault="00945161" w:rsidP="00945161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масляний / водний розчин прогестерону 1% (2,5%) - 1,0 </w:t>
      </w:r>
    </w:p>
    <w:p w:rsidR="00945161" w:rsidRPr="00536605" w:rsidRDefault="00945161" w:rsidP="00945161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мікронізований</w:t>
      </w:r>
      <w:proofErr w:type="spellEnd"/>
      <w:r w:rsidRPr="00536605">
        <w:rPr>
          <w:sz w:val="28"/>
          <w:szCs w:val="28"/>
          <w:lang w:val="uk-UA"/>
        </w:rPr>
        <w:t xml:space="preserve"> прогестерон 200 – 400 мг. Можливе застосування </w:t>
      </w:r>
      <w:proofErr w:type="spellStart"/>
      <w:r w:rsidRPr="00536605">
        <w:rPr>
          <w:sz w:val="28"/>
          <w:szCs w:val="28"/>
          <w:lang w:val="uk-UA"/>
        </w:rPr>
        <w:t>вагінально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перорально</w:t>
      </w:r>
      <w:proofErr w:type="spellEnd"/>
      <w:r w:rsidRPr="00536605">
        <w:rPr>
          <w:sz w:val="28"/>
          <w:szCs w:val="28"/>
          <w:lang w:val="uk-UA"/>
        </w:rPr>
        <w:t xml:space="preserve">, </w:t>
      </w:r>
      <w:proofErr w:type="spellStart"/>
      <w:r w:rsidRPr="00536605">
        <w:rPr>
          <w:sz w:val="28"/>
          <w:szCs w:val="28"/>
          <w:lang w:val="uk-UA"/>
        </w:rPr>
        <w:t>сублінгвально</w:t>
      </w:r>
      <w:proofErr w:type="spellEnd"/>
      <w:r w:rsidRPr="00536605">
        <w:rPr>
          <w:sz w:val="28"/>
          <w:szCs w:val="28"/>
          <w:lang w:val="uk-UA"/>
        </w:rPr>
        <w:t>; В разі кров’яних виділень можливо збільшення дозування до 600 мг та більше.</w:t>
      </w:r>
    </w:p>
    <w:p w:rsidR="00945161" w:rsidRPr="00536605" w:rsidRDefault="00945161" w:rsidP="00945161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синтетичні похідні прогестерону - </w:t>
      </w:r>
      <w:proofErr w:type="spellStart"/>
      <w:r w:rsidRPr="00536605">
        <w:rPr>
          <w:sz w:val="28"/>
          <w:szCs w:val="28"/>
          <w:lang w:val="uk-UA"/>
        </w:rPr>
        <w:t>дидрогестерон</w:t>
      </w:r>
      <w:proofErr w:type="spellEnd"/>
      <w:r w:rsidRPr="00536605">
        <w:rPr>
          <w:sz w:val="28"/>
          <w:szCs w:val="28"/>
          <w:lang w:val="uk-UA"/>
        </w:rPr>
        <w:t xml:space="preserve"> 10 мг 3-4 разів на добу </w:t>
      </w:r>
      <w:proofErr w:type="spellStart"/>
      <w:r w:rsidRPr="00536605">
        <w:rPr>
          <w:sz w:val="28"/>
          <w:szCs w:val="28"/>
          <w:lang w:val="uk-UA"/>
        </w:rPr>
        <w:t>перорально</w:t>
      </w:r>
      <w:proofErr w:type="spellEnd"/>
      <w:r w:rsidRPr="00536605">
        <w:rPr>
          <w:sz w:val="28"/>
          <w:szCs w:val="28"/>
          <w:lang w:val="uk-UA"/>
        </w:rPr>
        <w:t>.</w:t>
      </w:r>
    </w:p>
    <w:p w:rsidR="00945161" w:rsidRPr="00536605" w:rsidRDefault="00C52416" w:rsidP="00AD4814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4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Санація статевих шляхів з використанням патогенетично обґрунтованого місцевого антимікробного препарату.</w:t>
      </w:r>
    </w:p>
    <w:p w:rsidR="00945161" w:rsidRPr="00536605" w:rsidRDefault="00C52416" w:rsidP="00AD4814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4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Препарати магнію</w:t>
      </w:r>
    </w:p>
    <w:p w:rsidR="00C52416" w:rsidRPr="00536605" w:rsidRDefault="00C52416" w:rsidP="00AD4814">
      <w:pPr>
        <w:pStyle w:val="a3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4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Хірургічне відновлення обтураційної спроможності шийки матки – накладання профілактичного чи </w:t>
      </w:r>
      <w:r w:rsidR="007E6DD7" w:rsidRPr="00536605">
        <w:rPr>
          <w:sz w:val="28"/>
          <w:szCs w:val="28"/>
          <w:lang w:val="uk-UA"/>
        </w:rPr>
        <w:t>лікувального шва на шийку матки або акушерського розвантажувального песарію.</w:t>
      </w:r>
    </w:p>
    <w:p w:rsidR="00C52416" w:rsidRDefault="00C52416" w:rsidP="001749D2">
      <w:pPr>
        <w:pStyle w:val="a3"/>
        <w:widowControl w:val="0"/>
        <w:overflowPunct w:val="0"/>
        <w:autoSpaceDE w:val="0"/>
        <w:autoSpaceDN w:val="0"/>
        <w:adjustRightInd w:val="0"/>
        <w:ind w:left="0" w:right="40" w:firstLine="709"/>
        <w:jc w:val="both"/>
        <w:rPr>
          <w:b/>
          <w:sz w:val="28"/>
          <w:szCs w:val="28"/>
          <w:lang w:val="uk-UA"/>
        </w:rPr>
      </w:pPr>
    </w:p>
    <w:p w:rsidR="00536605" w:rsidRPr="00536605" w:rsidRDefault="00536605" w:rsidP="001749D2">
      <w:pPr>
        <w:pStyle w:val="a3"/>
        <w:widowControl w:val="0"/>
        <w:overflowPunct w:val="0"/>
        <w:autoSpaceDE w:val="0"/>
        <w:autoSpaceDN w:val="0"/>
        <w:adjustRightInd w:val="0"/>
        <w:ind w:left="0" w:right="40" w:firstLine="709"/>
        <w:jc w:val="both"/>
        <w:rPr>
          <w:b/>
          <w:sz w:val="28"/>
          <w:szCs w:val="28"/>
          <w:lang w:val="uk-UA"/>
        </w:rPr>
      </w:pPr>
    </w:p>
    <w:p w:rsidR="00C52416" w:rsidRPr="00536605" w:rsidRDefault="00C52416" w:rsidP="001749D2">
      <w:pPr>
        <w:pStyle w:val="a3"/>
        <w:widowControl w:val="0"/>
        <w:overflowPunct w:val="0"/>
        <w:autoSpaceDE w:val="0"/>
        <w:autoSpaceDN w:val="0"/>
        <w:adjustRightInd w:val="0"/>
        <w:ind w:left="0" w:right="40" w:firstLine="709"/>
        <w:jc w:val="both"/>
        <w:rPr>
          <w:b/>
          <w:sz w:val="28"/>
          <w:szCs w:val="28"/>
          <w:lang w:val="uk-UA"/>
        </w:rPr>
      </w:pPr>
      <w:r w:rsidRPr="00536605">
        <w:rPr>
          <w:b/>
          <w:sz w:val="28"/>
          <w:szCs w:val="28"/>
          <w:lang w:val="uk-UA"/>
        </w:rPr>
        <w:t>Показання: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наявність в</w:t>
      </w:r>
      <w:r w:rsidR="00492C9E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анамнезі двох і більше </w:t>
      </w:r>
      <w:r w:rsidR="00626710" w:rsidRPr="00536605">
        <w:rPr>
          <w:sz w:val="28"/>
          <w:szCs w:val="28"/>
          <w:lang w:val="uk-UA"/>
        </w:rPr>
        <w:t>ми</w:t>
      </w:r>
      <w:r w:rsidRPr="00536605">
        <w:rPr>
          <w:sz w:val="28"/>
          <w:szCs w:val="28"/>
          <w:lang w:val="uk-UA"/>
        </w:rPr>
        <w:t>мовільних в</w:t>
      </w:r>
      <w:r w:rsidR="00626710" w:rsidRPr="00536605">
        <w:rPr>
          <w:sz w:val="28"/>
          <w:szCs w:val="28"/>
          <w:lang w:val="uk-UA"/>
        </w:rPr>
        <w:t xml:space="preserve">икиднів і передчасних пологів у </w:t>
      </w:r>
      <w:r w:rsidRPr="00536605">
        <w:rPr>
          <w:sz w:val="28"/>
          <w:szCs w:val="28"/>
          <w:lang w:val="uk-UA"/>
        </w:rPr>
        <w:t>другому та третьому триместрах вагітності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прогресуюча, за даними клінічного та УЗД дослідження, недостатність ШМ</w:t>
      </w:r>
    </w:p>
    <w:p w:rsidR="00C52416" w:rsidRPr="00536605" w:rsidRDefault="00C52416" w:rsidP="001749D2">
      <w:pPr>
        <w:pStyle w:val="a3"/>
        <w:widowControl w:val="0"/>
        <w:overflowPunct w:val="0"/>
        <w:autoSpaceDE w:val="0"/>
        <w:autoSpaceDN w:val="0"/>
        <w:adjustRightInd w:val="0"/>
        <w:ind w:left="0" w:right="40" w:firstLine="709"/>
        <w:jc w:val="both"/>
        <w:rPr>
          <w:b/>
          <w:sz w:val="28"/>
          <w:szCs w:val="28"/>
          <w:lang w:val="uk-UA"/>
        </w:rPr>
      </w:pPr>
    </w:p>
    <w:p w:rsidR="00C52416" w:rsidRPr="00536605" w:rsidRDefault="00C52416" w:rsidP="001749D2">
      <w:pPr>
        <w:pStyle w:val="a3"/>
        <w:widowControl w:val="0"/>
        <w:overflowPunct w:val="0"/>
        <w:autoSpaceDE w:val="0"/>
        <w:autoSpaceDN w:val="0"/>
        <w:adjustRightInd w:val="0"/>
        <w:ind w:left="0" w:right="40" w:firstLine="709"/>
        <w:jc w:val="both"/>
        <w:rPr>
          <w:b/>
          <w:sz w:val="28"/>
          <w:szCs w:val="28"/>
          <w:lang w:val="uk-UA"/>
        </w:rPr>
      </w:pPr>
      <w:r w:rsidRPr="00536605">
        <w:rPr>
          <w:b/>
          <w:sz w:val="28"/>
          <w:szCs w:val="28"/>
          <w:lang w:val="uk-UA"/>
        </w:rPr>
        <w:t>Протипоказання: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наявність захворювань і патологічних станів, при яких збереження вагітності є протипоказаним (важкі форми захворювань серцево-судинної системи, печінки, нирок, інфекційні, психічні, генетичні захворювання та ін.)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підвищена скоротлива активність матки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кровотеча під час вагітності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вади розвитку плода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>наявність вагітності, що не розвивається</w:t>
      </w:r>
    </w:p>
    <w:p w:rsidR="00C52416" w:rsidRPr="00536605" w:rsidRDefault="00C52416" w:rsidP="001749D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434" w:right="40" w:hanging="357"/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ІІІ – ІV ступінь чистоти піхви та наявність патогенної флори в секреті каналу шийки матки.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Загальні умови застосування шва: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живий плід без видимих вад розвитку;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цілий плідний міхур;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відсутність ознак </w:t>
      </w:r>
      <w:proofErr w:type="spellStart"/>
      <w:r w:rsidRPr="00536605">
        <w:rPr>
          <w:sz w:val="28"/>
          <w:szCs w:val="28"/>
          <w:lang w:val="uk-UA"/>
        </w:rPr>
        <w:t>хоріонамніоніту</w:t>
      </w:r>
      <w:proofErr w:type="spellEnd"/>
      <w:r w:rsidRPr="00536605">
        <w:rPr>
          <w:sz w:val="28"/>
          <w:szCs w:val="28"/>
          <w:lang w:val="uk-UA"/>
        </w:rPr>
        <w:t>;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відсутність пологової діяльності та/або кровотечі;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перший або другий ступінь чистоти піхви.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jc w:val="both"/>
        <w:rPr>
          <w:b/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адекватне знеболення</w:t>
      </w:r>
    </w:p>
    <w:p w:rsidR="00C52416" w:rsidRPr="00536605" w:rsidRDefault="00C52416" w:rsidP="001749D2">
      <w:pPr>
        <w:pStyle w:val="a3"/>
        <w:ind w:left="0"/>
        <w:jc w:val="both"/>
        <w:rPr>
          <w:b/>
          <w:i/>
          <w:sz w:val="28"/>
          <w:szCs w:val="28"/>
          <w:lang w:val="uk-UA"/>
        </w:rPr>
      </w:pPr>
    </w:p>
    <w:p w:rsidR="007E6DD7" w:rsidRPr="00536605" w:rsidRDefault="00C52416" w:rsidP="007E6DD7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536605">
        <w:rPr>
          <w:b/>
          <w:i/>
          <w:sz w:val="28"/>
          <w:szCs w:val="28"/>
          <w:lang w:val="uk-UA"/>
        </w:rPr>
        <w:t>Профілактичний шов на шийку матки</w:t>
      </w:r>
      <w:r w:rsidRPr="00536605">
        <w:rPr>
          <w:sz w:val="28"/>
          <w:szCs w:val="28"/>
          <w:lang w:val="uk-UA"/>
        </w:rPr>
        <w:t>.</w:t>
      </w:r>
    </w:p>
    <w:p w:rsidR="00C52416" w:rsidRPr="00536605" w:rsidRDefault="007E6DD7" w:rsidP="007E6DD7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Показаний </w:t>
      </w:r>
      <w:r w:rsidR="00C52416" w:rsidRPr="00536605">
        <w:rPr>
          <w:sz w:val="28"/>
          <w:szCs w:val="28"/>
          <w:lang w:val="uk-UA"/>
        </w:rPr>
        <w:t>жінкам групи високого ризику, які мали в анамнезі два та більше самовільних викидні або передчасні пологи в другому триместрі вагітності. Проводиться в терміні 13 – 16 тижнів вагітності  за наявності вищевказаних умов.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7E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Терапевтичний шов на шийку матки.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Циркулярний шов на шийку матки за методикою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en-US"/>
        </w:rPr>
        <w:t>Shirodkar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6605">
        <w:rPr>
          <w:rFonts w:ascii="Times New Roman" w:hAnsi="Times New Roman" w:cs="Times New Roman"/>
          <w:sz w:val="28"/>
          <w:szCs w:val="28"/>
          <w:lang w:val="en-US"/>
        </w:rPr>
        <w:t>McDonald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, Любимової-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Мамедалієвої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виконується при наявності клінічних ознак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істміко-цервікальної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недостатності у вагітної.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Ускладнення: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ind w:left="1434" w:hanging="357"/>
        <w:jc w:val="both"/>
        <w:rPr>
          <w:sz w:val="28"/>
          <w:szCs w:val="28"/>
          <w:shd w:val="clear" w:color="auto" w:fill="FFFFFF"/>
          <w:lang w:val="uk-UA"/>
        </w:rPr>
      </w:pPr>
      <w:r w:rsidRPr="00536605">
        <w:rPr>
          <w:sz w:val="28"/>
          <w:szCs w:val="28"/>
          <w:shd w:val="clear" w:color="auto" w:fill="FFFFFF"/>
          <w:lang w:val="uk-UA"/>
        </w:rPr>
        <w:t xml:space="preserve">прорізування ниток крізь тканину шийки матки </w:t>
      </w:r>
    </w:p>
    <w:p w:rsidR="00C52416" w:rsidRPr="00536605" w:rsidRDefault="00C52416" w:rsidP="001749D2">
      <w:pPr>
        <w:pStyle w:val="a3"/>
        <w:numPr>
          <w:ilvl w:val="1"/>
          <w:numId w:val="11"/>
        </w:numPr>
        <w:ind w:left="1434" w:hanging="357"/>
        <w:jc w:val="both"/>
        <w:rPr>
          <w:b/>
          <w:i/>
          <w:sz w:val="28"/>
          <w:szCs w:val="28"/>
          <w:lang w:val="uk-UA"/>
        </w:rPr>
      </w:pPr>
      <w:r w:rsidRPr="00536605">
        <w:rPr>
          <w:sz w:val="28"/>
          <w:szCs w:val="28"/>
          <w:shd w:val="clear" w:color="auto" w:fill="FFFFFF"/>
          <w:lang w:val="uk-UA"/>
        </w:rPr>
        <w:t>утворення нориць і пролежнів на шийці матки</w:t>
      </w:r>
    </w:p>
    <w:p w:rsidR="00C52416" w:rsidRPr="00536605" w:rsidRDefault="00C52416" w:rsidP="001749D2">
      <w:pPr>
        <w:pStyle w:val="a3"/>
        <w:ind w:left="1434"/>
        <w:jc w:val="both"/>
        <w:rPr>
          <w:b/>
          <w:i/>
          <w:sz w:val="28"/>
          <w:szCs w:val="28"/>
          <w:lang w:val="uk-UA"/>
        </w:rPr>
      </w:pPr>
    </w:p>
    <w:p w:rsidR="007E6DD7" w:rsidRPr="00536605" w:rsidRDefault="007E6DD7" w:rsidP="007E6DD7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536605">
        <w:rPr>
          <w:b/>
          <w:i/>
          <w:sz w:val="28"/>
          <w:szCs w:val="28"/>
          <w:lang w:val="uk-UA"/>
        </w:rPr>
        <w:t xml:space="preserve">Встановлення песарію. </w:t>
      </w:r>
      <w:r w:rsidRPr="00536605">
        <w:rPr>
          <w:sz w:val="28"/>
          <w:szCs w:val="28"/>
          <w:lang w:val="uk-UA"/>
        </w:rPr>
        <w:t xml:space="preserve">Можливо проведення процедури в амбулаторних/стаціонарних умовах без знеболення. Підбір розміру </w:t>
      </w:r>
      <w:proofErr w:type="spellStart"/>
      <w:r w:rsidRPr="00536605">
        <w:rPr>
          <w:sz w:val="28"/>
          <w:szCs w:val="28"/>
          <w:lang w:val="uk-UA"/>
        </w:rPr>
        <w:t>песарія</w:t>
      </w:r>
      <w:proofErr w:type="spellEnd"/>
      <w:r w:rsidRPr="00536605">
        <w:rPr>
          <w:sz w:val="28"/>
          <w:szCs w:val="28"/>
          <w:lang w:val="uk-UA"/>
        </w:rPr>
        <w:t xml:space="preserve"> </w:t>
      </w:r>
      <w:proofErr w:type="spellStart"/>
      <w:r w:rsidRPr="00536605">
        <w:rPr>
          <w:sz w:val="28"/>
          <w:szCs w:val="28"/>
          <w:lang w:val="uk-UA"/>
        </w:rPr>
        <w:t>виконуєтсья</w:t>
      </w:r>
      <w:proofErr w:type="spellEnd"/>
      <w:r w:rsidRPr="00536605">
        <w:rPr>
          <w:sz w:val="28"/>
          <w:szCs w:val="28"/>
          <w:lang w:val="uk-UA"/>
        </w:rPr>
        <w:t xml:space="preserve"> відповідно до довжини шийки матки, наявності/відсутності розкриття внутрішнього вічка та номеру вагітності/пологів. Постановка песарію виконується на гінекологічному кріслі після </w:t>
      </w:r>
      <w:proofErr w:type="spellStart"/>
      <w:r w:rsidRPr="00536605">
        <w:rPr>
          <w:sz w:val="28"/>
          <w:szCs w:val="28"/>
          <w:lang w:val="uk-UA"/>
        </w:rPr>
        <w:t>лубрікація</w:t>
      </w:r>
      <w:proofErr w:type="spellEnd"/>
      <w:r w:rsidRPr="00536605">
        <w:rPr>
          <w:sz w:val="28"/>
          <w:szCs w:val="28"/>
          <w:lang w:val="uk-UA"/>
        </w:rPr>
        <w:t xml:space="preserve"> песарію та піхви вагітної.</w:t>
      </w:r>
    </w:p>
    <w:p w:rsidR="007E6DD7" w:rsidRPr="00536605" w:rsidRDefault="007E6DD7" w:rsidP="007E6DD7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7E6DD7" w:rsidRPr="00536605" w:rsidRDefault="00C52416" w:rsidP="00AD4814">
      <w:pPr>
        <w:pStyle w:val="a3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Нехірургічна методика </w:t>
      </w:r>
      <w:r w:rsidR="00FE758E" w:rsidRPr="00536605">
        <w:rPr>
          <w:sz w:val="28"/>
          <w:szCs w:val="28"/>
          <w:lang w:val="uk-UA"/>
        </w:rPr>
        <w:t>–</w:t>
      </w:r>
      <w:r w:rsidRPr="00536605">
        <w:rPr>
          <w:sz w:val="28"/>
          <w:szCs w:val="28"/>
          <w:lang w:val="uk-UA"/>
        </w:rPr>
        <w:t xml:space="preserve"> полягає в застосування акушерського песарію. Найбільш поширеними на сьогодні є акушерський розвантажувальній </w:t>
      </w:r>
      <w:proofErr w:type="spellStart"/>
      <w:r w:rsidRPr="00536605">
        <w:rPr>
          <w:sz w:val="28"/>
          <w:szCs w:val="28"/>
          <w:lang w:val="uk-UA"/>
        </w:rPr>
        <w:t>песарій</w:t>
      </w:r>
      <w:proofErr w:type="spellEnd"/>
      <w:r w:rsidRPr="00536605">
        <w:rPr>
          <w:sz w:val="28"/>
          <w:szCs w:val="28"/>
          <w:lang w:val="uk-UA"/>
        </w:rPr>
        <w:t xml:space="preserve"> та силіконовий </w:t>
      </w:r>
      <w:proofErr w:type="spellStart"/>
      <w:r w:rsidRPr="00536605">
        <w:rPr>
          <w:sz w:val="28"/>
          <w:szCs w:val="28"/>
          <w:lang w:val="uk-UA"/>
        </w:rPr>
        <w:t>цервікальний</w:t>
      </w:r>
      <w:proofErr w:type="spellEnd"/>
      <w:r w:rsidRPr="00536605">
        <w:rPr>
          <w:sz w:val="28"/>
          <w:szCs w:val="28"/>
          <w:lang w:val="uk-UA"/>
        </w:rPr>
        <w:t xml:space="preserve"> перфорований </w:t>
      </w:r>
      <w:proofErr w:type="spellStart"/>
      <w:r w:rsidRPr="00536605">
        <w:rPr>
          <w:sz w:val="28"/>
          <w:szCs w:val="28"/>
          <w:lang w:val="uk-UA"/>
        </w:rPr>
        <w:t>песарій</w:t>
      </w:r>
      <w:proofErr w:type="spellEnd"/>
      <w:r w:rsidRPr="00536605">
        <w:rPr>
          <w:sz w:val="28"/>
          <w:szCs w:val="28"/>
          <w:lang w:val="uk-UA"/>
        </w:rPr>
        <w:t>. Введення песарію будь-якого типу виконують після сечовипускання за умови</w:t>
      </w:r>
      <w:r w:rsidRPr="00536605">
        <w:rPr>
          <w:spacing w:val="-8"/>
          <w:sz w:val="28"/>
          <w:szCs w:val="28"/>
          <w:lang w:val="uk-UA"/>
        </w:rPr>
        <w:t xml:space="preserve"> І </w:t>
      </w:r>
      <w:r w:rsidRPr="00536605">
        <w:rPr>
          <w:sz w:val="28"/>
          <w:szCs w:val="28"/>
          <w:lang w:val="uk-UA"/>
        </w:rPr>
        <w:t xml:space="preserve">– </w:t>
      </w:r>
      <w:r w:rsidRPr="00536605">
        <w:rPr>
          <w:spacing w:val="-8"/>
          <w:sz w:val="28"/>
          <w:szCs w:val="28"/>
          <w:lang w:val="uk-UA"/>
        </w:rPr>
        <w:t>ІІ ступеня чистоти піхвового мазка</w:t>
      </w:r>
      <w:r w:rsidRPr="00536605">
        <w:rPr>
          <w:sz w:val="28"/>
          <w:szCs w:val="28"/>
          <w:lang w:val="uk-UA"/>
        </w:rPr>
        <w:t xml:space="preserve"> під час гінекологічного огляду вагітної</w:t>
      </w:r>
      <w:r w:rsidRPr="00536605">
        <w:rPr>
          <w:spacing w:val="-8"/>
          <w:sz w:val="28"/>
          <w:szCs w:val="28"/>
          <w:lang w:val="uk-UA"/>
        </w:rPr>
        <w:t>.</w:t>
      </w:r>
    </w:p>
    <w:p w:rsidR="007E6DD7" w:rsidRPr="00536605" w:rsidRDefault="00C52416" w:rsidP="00AD4814">
      <w:pPr>
        <w:pStyle w:val="a3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Періодичний контроль ефективності лікування (бактеріологічне/-</w:t>
      </w:r>
      <w:proofErr w:type="spellStart"/>
      <w:r w:rsidRPr="00536605">
        <w:rPr>
          <w:sz w:val="28"/>
          <w:szCs w:val="28"/>
          <w:lang w:val="uk-UA"/>
        </w:rPr>
        <w:t>скопічне</w:t>
      </w:r>
      <w:proofErr w:type="spellEnd"/>
      <w:r w:rsidRPr="00536605">
        <w:rPr>
          <w:sz w:val="28"/>
          <w:szCs w:val="28"/>
          <w:lang w:val="uk-UA"/>
        </w:rPr>
        <w:t xml:space="preserve"> дослідження виділень з піхви</w:t>
      </w:r>
      <w:r w:rsidR="00FE758E" w:rsidRPr="00536605">
        <w:rPr>
          <w:sz w:val="28"/>
          <w:szCs w:val="28"/>
          <w:lang w:val="uk-UA"/>
        </w:rPr>
        <w:t xml:space="preserve"> – 1 раз на 2 тижні</w:t>
      </w:r>
      <w:r w:rsidRPr="00536605">
        <w:rPr>
          <w:sz w:val="28"/>
          <w:szCs w:val="28"/>
          <w:lang w:val="uk-UA"/>
        </w:rPr>
        <w:t>, УЗД</w:t>
      </w:r>
      <w:r w:rsidR="00FE758E" w:rsidRPr="00536605">
        <w:rPr>
          <w:sz w:val="28"/>
          <w:szCs w:val="28"/>
          <w:lang w:val="uk-UA"/>
        </w:rPr>
        <w:t xml:space="preserve"> (довжина ШМ – 1 раз на тиждень)</w:t>
      </w:r>
      <w:r w:rsidRPr="00536605">
        <w:rPr>
          <w:sz w:val="28"/>
          <w:szCs w:val="28"/>
          <w:lang w:val="uk-UA"/>
        </w:rPr>
        <w:t>)</w:t>
      </w:r>
      <w:r w:rsidR="00FE758E" w:rsidRPr="00536605">
        <w:rPr>
          <w:sz w:val="28"/>
          <w:szCs w:val="28"/>
          <w:lang w:val="uk-UA"/>
        </w:rPr>
        <w:t>.</w:t>
      </w:r>
    </w:p>
    <w:p w:rsidR="00C52416" w:rsidRPr="00536605" w:rsidRDefault="00C52416" w:rsidP="00AD4814">
      <w:pPr>
        <w:pStyle w:val="a3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Планове видалення песарію або зняття циркулярного шва в 37 – 38 тижнів вагітності</w:t>
      </w:r>
    </w:p>
    <w:p w:rsidR="00C52416" w:rsidRPr="00536605" w:rsidRDefault="00C52416" w:rsidP="001749D2">
      <w:pPr>
        <w:pStyle w:val="a3"/>
        <w:ind w:left="0"/>
        <w:jc w:val="both"/>
        <w:rPr>
          <w:sz w:val="28"/>
          <w:szCs w:val="28"/>
          <w:lang w:val="uk-UA"/>
        </w:rPr>
      </w:pPr>
    </w:p>
    <w:p w:rsidR="00C52416" w:rsidRPr="00536605" w:rsidRDefault="00C52416" w:rsidP="007E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Профілактика.</w:t>
      </w:r>
      <w:r w:rsidR="00492C9E"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Має проводитись на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прегравідарному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етапі</w:t>
      </w:r>
    </w:p>
    <w:p w:rsidR="007E6DD7" w:rsidRPr="00536605" w:rsidRDefault="00C52416" w:rsidP="00AD4814">
      <w:pPr>
        <w:pStyle w:val="a3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Санація статевих шляхів з урахуванням чутливості до мікробних агентів.</w:t>
      </w:r>
    </w:p>
    <w:p w:rsidR="007E6DD7" w:rsidRPr="00536605" w:rsidRDefault="00C52416" w:rsidP="00AD4814">
      <w:pPr>
        <w:pStyle w:val="a3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Виявлення та корекція порушень гормонального </w:t>
      </w:r>
      <w:proofErr w:type="spellStart"/>
      <w:r w:rsidRPr="00536605">
        <w:rPr>
          <w:sz w:val="28"/>
          <w:szCs w:val="28"/>
          <w:lang w:val="uk-UA"/>
        </w:rPr>
        <w:t>фона</w:t>
      </w:r>
      <w:proofErr w:type="spellEnd"/>
    </w:p>
    <w:p w:rsidR="007E6DD7" w:rsidRPr="00536605" w:rsidRDefault="00C52416" w:rsidP="00AD4814">
      <w:pPr>
        <w:pStyle w:val="a3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>Призначення препаратів прогестерону з ранніх термінів вагітності жінкам, що мають фактори ризику чи ІЦН в анамнезі при попередніх вагітностях.</w:t>
      </w:r>
    </w:p>
    <w:p w:rsidR="00C52416" w:rsidRPr="00536605" w:rsidRDefault="00C52416" w:rsidP="00AD4814">
      <w:pPr>
        <w:pStyle w:val="a3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Відновлення обтураційної функції шийки матки жінкам поза вагітністю, які мали в попередніх вагітностях/пологах розриви та травми шийки матки (анатомічна ІЦН)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ПЕРЕДЧАСНІ ПОЛОГИ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Передчасні пологи</w:t>
      </w: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758E" w:rsidRPr="00536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рartus</w:t>
      </w:r>
      <w:proofErr w:type="spellEnd"/>
      <w:r w:rsidR="00492C9E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praematurus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>) – це пологи зі спонтанним початком, прогресуванням пологової діяльності й народженням плода масою 500г та більше при терміні вагітності від 22 повних (154 день від 1-го дня останньої менструації) до 36 тижнів + 6 днів.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особливостями акушерської тактики ведення пологів та виходжування дітей, які народилися в різні терміни гестації, варто виділити такі періоди: </w:t>
      </w:r>
    </w:p>
    <w:p w:rsidR="00FE758E" w:rsidRPr="00536605" w:rsidRDefault="00FE758E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E758E" w:rsidRPr="00536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27 тижнів + 6 днів – екстремально ранні передчасні пологи;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E758E" w:rsidRPr="00536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33 тижні + 6</w:t>
      </w:r>
      <w:r w:rsidR="00FE758E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днів – ранні передчасні пологи;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E758E" w:rsidRPr="00536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36 тижнів + 6 днів – передчасні пологи.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Етіологія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Передчасні пологи в термінах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22</w:t>
      </w:r>
      <w:r w:rsidR="00FE758E" w:rsidRPr="00536605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27 тижнів </w:t>
      </w:r>
      <w:r w:rsidR="006606DB" w:rsidRPr="00536605">
        <w:rPr>
          <w:rFonts w:ascii="Times New Roman" w:hAnsi="Times New Roman" w:cs="Times New Roman"/>
          <w:i/>
          <w:sz w:val="28"/>
          <w:szCs w:val="28"/>
          <w:lang w:val="uk-UA"/>
        </w:rPr>
        <w:t>+ 6 днів</w:t>
      </w:r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зумовлені інфікуванням нижнього полюсу плідного міхура та його передчасним розривом, істміко-цервікальною недостатністю.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Передчасні пологи в термінах гестації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28</w:t>
      </w:r>
      <w:r w:rsidR="00FE758E" w:rsidRPr="00536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33 тижні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6DB" w:rsidRPr="00536605">
        <w:rPr>
          <w:rFonts w:ascii="Times New Roman" w:hAnsi="Times New Roman" w:cs="Times New Roman"/>
          <w:i/>
          <w:sz w:val="28"/>
          <w:szCs w:val="28"/>
          <w:lang w:val="uk-UA"/>
        </w:rPr>
        <w:t>+ 6 днів</w:t>
      </w:r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обумовлені різноманітними причинами. Можуть відігравати роль акушерські причини (неправильне положення плода, передлежання плаценти,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багатопліддя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багатоводдя, вади розвитку матки, імунологічні конфлікти при вагітності, </w:t>
      </w:r>
      <w:proofErr w:type="spellStart"/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>прееклампсії</w:t>
      </w:r>
      <w:proofErr w:type="spellEnd"/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>/еклампсії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плацентарна </w:t>
      </w:r>
      <w:r w:rsidR="00FE758E" w:rsidRPr="00536605">
        <w:rPr>
          <w:rFonts w:ascii="Times New Roman" w:hAnsi="Times New Roman" w:cs="Times New Roman"/>
          <w:sz w:val="28"/>
          <w:szCs w:val="28"/>
          <w:lang w:val="uk-UA"/>
        </w:rPr>
        <w:t>дисфункція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тощо), інфантилізм,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ектрагенітальна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патологія, інфекційні захворювання матері, негативний вплив навколишнього середовища, шкідливі звички, стреси тощо.</w:t>
      </w: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Факторами ризику передчасних пологів є: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низький соціально-економічний рівень життя; 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психо</w:t>
      </w:r>
      <w:proofErr w:type="spellEnd"/>
      <w:r w:rsidRPr="00536605">
        <w:rPr>
          <w:sz w:val="28"/>
          <w:szCs w:val="28"/>
          <w:lang w:val="uk-UA"/>
        </w:rPr>
        <w:t>-емоційні розлади;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передчасні пологи в анамнезі;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передчасн</w:t>
      </w:r>
      <w:r w:rsidR="00FE758E" w:rsidRPr="00536605">
        <w:rPr>
          <w:sz w:val="28"/>
          <w:szCs w:val="28"/>
          <w:lang w:val="uk-UA"/>
        </w:rPr>
        <w:t>ий</w:t>
      </w:r>
      <w:r w:rsidRPr="00536605">
        <w:rPr>
          <w:sz w:val="28"/>
          <w:szCs w:val="28"/>
          <w:lang w:val="uk-UA"/>
        </w:rPr>
        <w:t xml:space="preserve"> </w:t>
      </w:r>
      <w:r w:rsidR="00FE758E" w:rsidRPr="00536605">
        <w:rPr>
          <w:sz w:val="28"/>
          <w:szCs w:val="28"/>
          <w:lang w:val="uk-UA"/>
        </w:rPr>
        <w:t>розрив плодових оболонок (ПРПО)</w:t>
      </w:r>
      <w:r w:rsidRPr="00536605">
        <w:rPr>
          <w:sz w:val="28"/>
          <w:szCs w:val="28"/>
          <w:lang w:val="uk-UA"/>
        </w:rPr>
        <w:t xml:space="preserve">; </w:t>
      </w:r>
    </w:p>
    <w:p w:rsidR="00492C9E" w:rsidRPr="00536605" w:rsidRDefault="00FE758E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безсимптомна</w:t>
      </w:r>
      <w:proofErr w:type="spellEnd"/>
      <w:r w:rsidR="00492C9E" w:rsidRPr="00536605">
        <w:rPr>
          <w:sz w:val="28"/>
          <w:szCs w:val="28"/>
          <w:lang w:val="uk-UA"/>
        </w:rPr>
        <w:t xml:space="preserve"> </w:t>
      </w:r>
      <w:proofErr w:type="spellStart"/>
      <w:r w:rsidR="00C52416" w:rsidRPr="00536605">
        <w:rPr>
          <w:sz w:val="28"/>
          <w:szCs w:val="28"/>
          <w:lang w:val="uk-UA"/>
        </w:rPr>
        <w:t>бактеріурія</w:t>
      </w:r>
      <w:proofErr w:type="spellEnd"/>
      <w:r w:rsidR="00C52416" w:rsidRPr="00536605">
        <w:rPr>
          <w:sz w:val="28"/>
          <w:szCs w:val="28"/>
          <w:lang w:val="uk-UA"/>
        </w:rPr>
        <w:t xml:space="preserve">; 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хоріоамніоніт</w:t>
      </w:r>
      <w:proofErr w:type="spellEnd"/>
      <w:r w:rsidRPr="00536605">
        <w:rPr>
          <w:sz w:val="28"/>
          <w:szCs w:val="28"/>
          <w:lang w:val="uk-UA"/>
        </w:rPr>
        <w:t xml:space="preserve">; </w:t>
      </w:r>
    </w:p>
    <w:p w:rsidR="00492C9E" w:rsidRPr="00536605" w:rsidRDefault="00FE758E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кровотечі під час вагітності;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істміко-цервікальна недостатність</w:t>
      </w:r>
      <w:r w:rsidR="00492C9E" w:rsidRPr="00536605">
        <w:rPr>
          <w:sz w:val="28"/>
          <w:szCs w:val="28"/>
          <w:lang w:val="uk-UA"/>
        </w:rPr>
        <w:t>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аномалії розвитку матки;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вік матері молодше 18 і старше 35 років;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низька вага тіла до вагітності;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паління, наркоманія, стрес;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>багатоплідна вагітність;</w:t>
      </w:r>
    </w:p>
    <w:p w:rsidR="00492C9E" w:rsidRPr="00536605" w:rsidRDefault="00492C9E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в</w:t>
      </w:r>
      <w:r w:rsidR="00C52416" w:rsidRPr="00536605">
        <w:rPr>
          <w:sz w:val="28"/>
          <w:szCs w:val="28"/>
          <w:lang w:val="uk-UA"/>
        </w:rPr>
        <w:t>роджені вади розвитку плода;</w:t>
      </w:r>
    </w:p>
    <w:p w:rsidR="00492C9E" w:rsidRPr="00536605" w:rsidRDefault="00492C9E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екстрагенітальні</w:t>
      </w:r>
      <w:proofErr w:type="spellEnd"/>
      <w:r w:rsidRPr="00536605">
        <w:rPr>
          <w:sz w:val="28"/>
          <w:szCs w:val="28"/>
          <w:lang w:val="uk-UA"/>
        </w:rPr>
        <w:t xml:space="preserve"> </w:t>
      </w:r>
      <w:r w:rsidR="00C52416" w:rsidRPr="00536605">
        <w:rPr>
          <w:sz w:val="28"/>
          <w:szCs w:val="28"/>
          <w:lang w:val="uk-UA"/>
        </w:rPr>
        <w:t>захворювання матері;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травми під час вагітності;</w:t>
      </w:r>
    </w:p>
    <w:p w:rsidR="00492C9E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неодноразове переривання вагітності на пізніх термінах;</w:t>
      </w:r>
    </w:p>
    <w:p w:rsidR="00C52416" w:rsidRPr="00536605" w:rsidRDefault="00C52416" w:rsidP="001749D2">
      <w:pPr>
        <w:pStyle w:val="a3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бактеріальний вагіноз у жінок з передчасними пологами в анамнезі.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фактори ризику розвитку передчасної пологової діяльності добре відомі, на даний момент не існує ефективної стратегії попередження передчасних пологів. Однак доведено, що виявлення й лікування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бактеріального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вагінозу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безсимптомної</w:t>
      </w:r>
      <w:proofErr w:type="spellEnd"/>
      <w:r w:rsidR="007938C2"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бактеріурії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у жінок, особливо у тих, які мали в анамнезі передчасні пологи, знижує ризик народження плодів з низькою масою тіла, передчасного відходження навколоплідних вод.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B86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Прогнозування передчасних пологів: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Наявність фетального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фібронектину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fFN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який структурно відрізняється від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фібронектину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тканин дорослих, в секреті шийки матки та піхви у II и III триместрах вагітності, дозволяє виявити жінок з високим ризиком передчасних пологів. Поява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fFN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з відокремленням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амніотичної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децидуальної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оболонки матки та виділенням компонентів позаклітинного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матрикс</w:t>
      </w:r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>цервікальний</w:t>
      </w:r>
      <w:proofErr w:type="spellEnd"/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канал та піхву.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фетального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фібронектину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шийково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-вагінальних виділеннях у терміні до 35 тижнів асоціюється з передчасною пологовою діяльністю й передчасним народженням дитини.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Відсутність фетального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фібронектину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вказує на низьку ймовірність пологів протягом наступних 4 тижнів навіть при наявності маткових скорочень.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Вимірювання довжини шийки матки при трансвагінальному УЗД.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Довжина шийки залежить від терміну гестації. Середня довжина шийки матки у терміні 24 тижнів становить 34</w:t>
      </w:r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36 мм.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Імовірність передчасних пологів збільшується, якщо довжина шийки матки становить менш 25</w:t>
      </w:r>
      <w:r w:rsidR="007938C2"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мм, при довжині шийки матки менше або рівною 15</w:t>
      </w:r>
      <w:r w:rsidR="007938C2"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мм ризик передчасних пологів складає 50%.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C52416" w:rsidP="00B86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Діагностика передчасних пологів</w:t>
      </w:r>
    </w:p>
    <w:p w:rsidR="00B868C1" w:rsidRPr="00536605" w:rsidRDefault="00C52416" w:rsidP="00AD4814">
      <w:pPr>
        <w:pStyle w:val="a3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Поява після 22 тижнів вагітності </w:t>
      </w:r>
      <w:proofErr w:type="spellStart"/>
      <w:r w:rsidRPr="00536605">
        <w:rPr>
          <w:sz w:val="28"/>
          <w:szCs w:val="28"/>
          <w:lang w:val="uk-UA"/>
        </w:rPr>
        <w:t>переймоподібного</w:t>
      </w:r>
      <w:proofErr w:type="spellEnd"/>
      <w:r w:rsidRPr="00536605">
        <w:rPr>
          <w:sz w:val="28"/>
          <w:szCs w:val="28"/>
          <w:lang w:val="uk-UA"/>
        </w:rPr>
        <w:t xml:space="preserve"> болю унизу живота і в крижах зі слизово-кров’яними або водянистими (у випадку відходження навколоплідних вод) виділеннями з піхви. </w:t>
      </w:r>
    </w:p>
    <w:p w:rsidR="00B868C1" w:rsidRPr="00536605" w:rsidRDefault="00C52416" w:rsidP="00AD4814">
      <w:pPr>
        <w:pStyle w:val="a3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Наявність однієї перейми за 10 хвилин, тривалістю 15-20 секунд, що при</w:t>
      </w:r>
      <w:r w:rsidR="006606DB" w:rsidRPr="00536605">
        <w:rPr>
          <w:sz w:val="28"/>
          <w:szCs w:val="28"/>
          <w:lang w:val="uk-UA"/>
        </w:rPr>
        <w:t>з</w:t>
      </w:r>
      <w:r w:rsidRPr="00536605">
        <w:rPr>
          <w:sz w:val="28"/>
          <w:szCs w:val="28"/>
          <w:lang w:val="uk-UA"/>
        </w:rPr>
        <w:t xml:space="preserve">водить до зміни форми й розташування шийки матки </w:t>
      </w:r>
      <w:r w:rsidR="006606DB" w:rsidRPr="00536605">
        <w:rPr>
          <w:sz w:val="28"/>
          <w:szCs w:val="28"/>
          <w:lang w:val="uk-UA"/>
        </w:rPr>
        <w:t>–</w:t>
      </w:r>
      <w:r w:rsidR="007938C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прогресивного її скорочення й згладжування. </w:t>
      </w:r>
    </w:p>
    <w:p w:rsidR="00C52416" w:rsidRPr="00536605" w:rsidRDefault="00C52416" w:rsidP="00AD4814">
      <w:pPr>
        <w:pStyle w:val="a3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Поступове опускання голівки плода в малий таз.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416" w:rsidRPr="00536605" w:rsidRDefault="00C52416" w:rsidP="00B86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Принципи ведення передчасних пологів</w:t>
      </w:r>
    </w:p>
    <w:p w:rsidR="00B868C1" w:rsidRPr="00536605" w:rsidRDefault="00C52416" w:rsidP="00AD4814">
      <w:pPr>
        <w:pStyle w:val="a3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 xml:space="preserve">Оцінка </w:t>
      </w:r>
      <w:r w:rsidR="007938C2" w:rsidRPr="00536605">
        <w:rPr>
          <w:sz w:val="28"/>
          <w:szCs w:val="28"/>
          <w:lang w:val="uk-UA"/>
        </w:rPr>
        <w:t>ступеня</w:t>
      </w:r>
      <w:r w:rsidRPr="00536605">
        <w:rPr>
          <w:sz w:val="28"/>
          <w:szCs w:val="28"/>
          <w:lang w:val="uk-UA"/>
        </w:rPr>
        <w:t xml:space="preserve"> прогнозованого ризику розвитку материнської й перинатальної патології з метою визначення рівня стаціонарної допомоги. На сучасному етапі організації акушерської допомоги в Україні оптимальним є проведення передчасних пологів у терміні до 34 тижнів в медичних установах III рівня акредитації, в яких є умови для проведення інтенсивної терапії й реанімації недоношених немовлят. Доцільно забезпечити права породіллі в присутності близьких на пологах. </w:t>
      </w:r>
    </w:p>
    <w:p w:rsidR="00B868C1" w:rsidRPr="00536605" w:rsidRDefault="00C52416" w:rsidP="00AD4814">
      <w:pPr>
        <w:pStyle w:val="a3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Визначення плану ведення пологів і поінформованої згоди його з жінкою. </w:t>
      </w:r>
    </w:p>
    <w:p w:rsidR="00B868C1" w:rsidRPr="00536605" w:rsidRDefault="00C52416" w:rsidP="00AD4814">
      <w:pPr>
        <w:pStyle w:val="a3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Контроль стану матері та плода з веденням </w:t>
      </w:r>
      <w:proofErr w:type="spellStart"/>
      <w:r w:rsidRPr="00536605">
        <w:rPr>
          <w:sz w:val="28"/>
          <w:szCs w:val="28"/>
          <w:lang w:val="uk-UA"/>
        </w:rPr>
        <w:t>партограми</w:t>
      </w:r>
      <w:proofErr w:type="spellEnd"/>
      <w:r w:rsidRPr="00536605">
        <w:rPr>
          <w:sz w:val="28"/>
          <w:szCs w:val="28"/>
          <w:lang w:val="uk-UA"/>
        </w:rPr>
        <w:t xml:space="preserve">. Після 30 тижнів вагітності за наявності відповідного обладнання та навченого медичного персоналу контроль за станом плода рекомендовано здійснюватися шляхом постійного фетального </w:t>
      </w:r>
      <w:proofErr w:type="spellStart"/>
      <w:r w:rsidR="006606DB" w:rsidRPr="00536605">
        <w:rPr>
          <w:sz w:val="28"/>
          <w:szCs w:val="28"/>
          <w:lang w:val="uk-UA"/>
        </w:rPr>
        <w:t>моніторінгу</w:t>
      </w:r>
      <w:proofErr w:type="spellEnd"/>
      <w:r w:rsidR="006606DB" w:rsidRPr="00536605">
        <w:rPr>
          <w:sz w:val="28"/>
          <w:szCs w:val="28"/>
          <w:lang w:val="uk-UA"/>
        </w:rPr>
        <w:t xml:space="preserve"> (</w:t>
      </w:r>
      <w:proofErr w:type="spellStart"/>
      <w:r w:rsidR="006606DB" w:rsidRPr="00536605">
        <w:rPr>
          <w:sz w:val="28"/>
          <w:szCs w:val="28"/>
          <w:lang w:val="uk-UA"/>
        </w:rPr>
        <w:t>кардіотокографії</w:t>
      </w:r>
      <w:proofErr w:type="spellEnd"/>
      <w:r w:rsidR="006606DB" w:rsidRPr="00536605">
        <w:rPr>
          <w:sz w:val="28"/>
          <w:szCs w:val="28"/>
          <w:lang w:val="uk-UA"/>
        </w:rPr>
        <w:t>).</w:t>
      </w:r>
    </w:p>
    <w:p w:rsidR="00B868C1" w:rsidRPr="00536605" w:rsidRDefault="00C52416" w:rsidP="00AD4814">
      <w:pPr>
        <w:pStyle w:val="a3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Використання кортикостероїдів з метою профілактики респіраторного </w:t>
      </w:r>
      <w:proofErr w:type="spellStart"/>
      <w:r w:rsidRPr="00536605">
        <w:rPr>
          <w:sz w:val="28"/>
          <w:szCs w:val="28"/>
          <w:lang w:val="uk-UA"/>
        </w:rPr>
        <w:t>дистрес</w:t>
      </w:r>
      <w:proofErr w:type="spellEnd"/>
      <w:r w:rsidRPr="00536605">
        <w:rPr>
          <w:sz w:val="28"/>
          <w:szCs w:val="28"/>
          <w:lang w:val="uk-UA"/>
        </w:rPr>
        <w:t xml:space="preserve">-синдрому </w:t>
      </w:r>
      <w:r w:rsidR="007938C2" w:rsidRPr="00536605">
        <w:rPr>
          <w:sz w:val="28"/>
          <w:szCs w:val="28"/>
          <w:lang w:val="uk-UA"/>
        </w:rPr>
        <w:t xml:space="preserve">з 24 </w:t>
      </w:r>
      <w:r w:rsidRPr="00536605">
        <w:rPr>
          <w:sz w:val="28"/>
          <w:szCs w:val="28"/>
          <w:lang w:val="uk-UA"/>
        </w:rPr>
        <w:t xml:space="preserve">до 34 тижнів вагітності. </w:t>
      </w:r>
    </w:p>
    <w:p w:rsidR="00B868C1" w:rsidRPr="00536605" w:rsidRDefault="00C52416" w:rsidP="00AD4814">
      <w:pPr>
        <w:pStyle w:val="a3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Знеболювання пологів за показаннями. </w:t>
      </w:r>
    </w:p>
    <w:p w:rsidR="00B868C1" w:rsidRPr="00536605" w:rsidRDefault="00C52416" w:rsidP="00AD4814">
      <w:pPr>
        <w:pStyle w:val="a3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Оцінка стану недоношеного новонародженого та забезпечення належного догляду: підтримка теплового ланцюжка, проведення первинного туалету новонародженого, спільне перебування матері й дитини з перших годин після народження, більш широке використання методу “кенгуру” у дітей з малою масою. </w:t>
      </w:r>
    </w:p>
    <w:p w:rsidR="00C52416" w:rsidRPr="00536605" w:rsidRDefault="00C52416" w:rsidP="00AD4814">
      <w:pPr>
        <w:pStyle w:val="a3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Забезпечення необхідного лікування новонародженого за показаннями: своєчасна та адекватна первинна реанімація у пологовій кімнаті, швидке транспортування у відділення реанімації новонароджених з дотриманням принципів теплового ланцюжка, респіраторна підтримка та використання </w:t>
      </w:r>
      <w:proofErr w:type="spellStart"/>
      <w:r w:rsidRPr="00536605">
        <w:rPr>
          <w:sz w:val="28"/>
          <w:szCs w:val="28"/>
          <w:lang w:val="uk-UA"/>
        </w:rPr>
        <w:t>сурфактанту</w:t>
      </w:r>
      <w:proofErr w:type="spellEnd"/>
      <w:r w:rsidRPr="00536605">
        <w:rPr>
          <w:sz w:val="28"/>
          <w:szCs w:val="28"/>
          <w:lang w:val="uk-UA"/>
        </w:rPr>
        <w:t xml:space="preserve">, раціональне використання антибіотиків.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B86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Особливості тактики ведення передчасних пологів</w:t>
      </w:r>
    </w:p>
    <w:p w:rsidR="00C52416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Спостереження за станом матері та плода без проведення внутрішнього акушерського дослідження до 34 тижнів проводиться в умовах акушерського стаціонару ІІІ рівня надання медичної допомоги. При необхідності, якщо немає протипоказань, транспортувати</w:t>
      </w:r>
      <w:r w:rsidR="006606DB" w:rsidRPr="00536605">
        <w:rPr>
          <w:sz w:val="28"/>
          <w:szCs w:val="28"/>
          <w:lang w:val="uk-UA"/>
        </w:rPr>
        <w:t xml:space="preserve"> вагітну в стаціонар III рівня.</w:t>
      </w:r>
    </w:p>
    <w:p w:rsidR="008F0F64" w:rsidRPr="00536605" w:rsidRDefault="00C52416" w:rsidP="008F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Протипоказання до транспортування: нестабільний стан вагітної та нестабільний стан плода, кінець I періоду пологів, відсутність досвідченого супровідного, погані погодні умови або інші небез</w:t>
      </w:r>
      <w:r w:rsidR="006606DB" w:rsidRPr="00536605">
        <w:rPr>
          <w:rFonts w:ascii="Times New Roman" w:hAnsi="Times New Roman" w:cs="Times New Roman"/>
          <w:sz w:val="28"/>
          <w:szCs w:val="28"/>
          <w:lang w:val="uk-UA"/>
        </w:rPr>
        <w:t>печні під час переїзду фактори.</w:t>
      </w:r>
    </w:p>
    <w:p w:rsidR="00C52416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Використання </w:t>
      </w:r>
      <w:proofErr w:type="spellStart"/>
      <w:r w:rsidRPr="00536605">
        <w:rPr>
          <w:sz w:val="28"/>
          <w:szCs w:val="28"/>
          <w:lang w:val="uk-UA"/>
        </w:rPr>
        <w:t>кортикостероідної</w:t>
      </w:r>
      <w:proofErr w:type="spellEnd"/>
      <w:r w:rsidRPr="00536605">
        <w:rPr>
          <w:sz w:val="28"/>
          <w:szCs w:val="28"/>
          <w:lang w:val="uk-UA"/>
        </w:rPr>
        <w:t xml:space="preserve"> терапії дозволяє значно знизити ризик респіраторного </w:t>
      </w:r>
      <w:proofErr w:type="spellStart"/>
      <w:r w:rsidRPr="00536605">
        <w:rPr>
          <w:sz w:val="28"/>
          <w:szCs w:val="28"/>
          <w:lang w:val="uk-UA"/>
        </w:rPr>
        <w:t>дистрес</w:t>
      </w:r>
      <w:proofErr w:type="spellEnd"/>
      <w:r w:rsidRPr="00536605">
        <w:rPr>
          <w:sz w:val="28"/>
          <w:szCs w:val="28"/>
          <w:lang w:val="uk-UA"/>
        </w:rPr>
        <w:t xml:space="preserve">-синдрому. </w:t>
      </w:r>
      <w:proofErr w:type="spellStart"/>
      <w:r w:rsidRPr="00536605">
        <w:rPr>
          <w:sz w:val="28"/>
          <w:szCs w:val="28"/>
          <w:lang w:val="uk-UA"/>
        </w:rPr>
        <w:t>Бетаметазон</w:t>
      </w:r>
      <w:proofErr w:type="spellEnd"/>
      <w:r w:rsidRPr="00536605">
        <w:rPr>
          <w:sz w:val="28"/>
          <w:szCs w:val="28"/>
          <w:lang w:val="uk-UA"/>
        </w:rPr>
        <w:t xml:space="preserve"> і </w:t>
      </w:r>
      <w:proofErr w:type="spellStart"/>
      <w:r w:rsidRPr="00536605">
        <w:rPr>
          <w:sz w:val="28"/>
          <w:szCs w:val="28"/>
          <w:lang w:val="uk-UA"/>
        </w:rPr>
        <w:t>дексаметазон</w:t>
      </w:r>
      <w:proofErr w:type="spellEnd"/>
      <w:r w:rsidRPr="00536605">
        <w:rPr>
          <w:sz w:val="28"/>
          <w:szCs w:val="28"/>
          <w:lang w:val="uk-UA"/>
        </w:rPr>
        <w:t xml:space="preserve">, проникаючи через плаценту, стимулюють ферменти, що прискорюють дозрівання легеневої тканини плода. Для досягнення повноцінного результату необхідно 48 годин. Але навіть незавершений курс </w:t>
      </w:r>
      <w:proofErr w:type="spellStart"/>
      <w:r w:rsidRPr="00536605">
        <w:rPr>
          <w:sz w:val="28"/>
          <w:szCs w:val="28"/>
          <w:lang w:val="uk-UA"/>
        </w:rPr>
        <w:t>стероідної</w:t>
      </w:r>
      <w:proofErr w:type="spellEnd"/>
      <w:r w:rsidRPr="00536605">
        <w:rPr>
          <w:sz w:val="28"/>
          <w:szCs w:val="28"/>
          <w:lang w:val="uk-UA"/>
        </w:rPr>
        <w:t xml:space="preserve"> терапії може мати відчутний ефект. 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Профілактика респіраторного </w:t>
      </w:r>
      <w:proofErr w:type="spellStart"/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дистрес</w:t>
      </w:r>
      <w:proofErr w:type="spellEnd"/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-синдрому плода проводиться </w:t>
      </w:r>
      <w:r w:rsidR="007938C2"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24 </w:t>
      </w:r>
      <w:r w:rsidRPr="00536605">
        <w:rPr>
          <w:rFonts w:ascii="Times New Roman" w:hAnsi="Times New Roman" w:cs="Times New Roman"/>
          <w:b/>
          <w:i/>
          <w:sz w:val="28"/>
          <w:szCs w:val="28"/>
          <w:lang w:val="uk-UA"/>
        </w:rPr>
        <w:t>до 34 тижнів вагітності</w:t>
      </w: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52416" w:rsidRPr="00536605" w:rsidRDefault="00C52416" w:rsidP="001749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 xml:space="preserve">при загрозі передчасних пологів в/м введення </w:t>
      </w:r>
      <w:proofErr w:type="spellStart"/>
      <w:r w:rsidRPr="00536605">
        <w:rPr>
          <w:sz w:val="28"/>
          <w:szCs w:val="28"/>
          <w:lang w:val="uk-UA"/>
        </w:rPr>
        <w:t>дексаметазону</w:t>
      </w:r>
      <w:proofErr w:type="spellEnd"/>
      <w:r w:rsidRPr="00536605">
        <w:rPr>
          <w:sz w:val="28"/>
          <w:szCs w:val="28"/>
          <w:lang w:val="uk-UA"/>
        </w:rPr>
        <w:t xml:space="preserve"> по 6</w:t>
      </w:r>
      <w:r w:rsidR="007938C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>мг кожні 12 годин (на курс 24</w:t>
      </w:r>
      <w:r w:rsidR="007938C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мг), або </w:t>
      </w:r>
      <w:proofErr w:type="spellStart"/>
      <w:r w:rsidRPr="00536605">
        <w:rPr>
          <w:sz w:val="28"/>
          <w:szCs w:val="28"/>
          <w:lang w:val="uk-UA"/>
        </w:rPr>
        <w:t>бетаметазону</w:t>
      </w:r>
      <w:proofErr w:type="spellEnd"/>
      <w:r w:rsidRPr="00536605">
        <w:rPr>
          <w:sz w:val="28"/>
          <w:szCs w:val="28"/>
          <w:lang w:val="uk-UA"/>
        </w:rPr>
        <w:t xml:space="preserve"> по 12</w:t>
      </w:r>
      <w:r w:rsidR="007938C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>мг кожні 24 години (на курс 24</w:t>
      </w:r>
      <w:r w:rsidR="007938C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мг);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у разі початку передчасних пологів введення </w:t>
      </w:r>
      <w:proofErr w:type="spellStart"/>
      <w:r w:rsidRPr="00536605">
        <w:rPr>
          <w:sz w:val="28"/>
          <w:szCs w:val="28"/>
          <w:lang w:val="uk-UA"/>
        </w:rPr>
        <w:t>дексаметазону</w:t>
      </w:r>
      <w:proofErr w:type="spellEnd"/>
      <w:r w:rsidRPr="00536605">
        <w:rPr>
          <w:sz w:val="28"/>
          <w:szCs w:val="28"/>
          <w:lang w:val="uk-UA"/>
        </w:rPr>
        <w:t xml:space="preserve"> в/м по 6 мг кожні 6 годин (на курс 24</w:t>
      </w:r>
      <w:r w:rsidR="007938C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мг), або </w:t>
      </w:r>
      <w:proofErr w:type="spellStart"/>
      <w:r w:rsidRPr="00536605">
        <w:rPr>
          <w:sz w:val="28"/>
          <w:szCs w:val="28"/>
          <w:lang w:val="uk-UA"/>
        </w:rPr>
        <w:t>бетаметазону</w:t>
      </w:r>
      <w:proofErr w:type="spellEnd"/>
      <w:r w:rsidRPr="00536605">
        <w:rPr>
          <w:sz w:val="28"/>
          <w:szCs w:val="28"/>
          <w:lang w:val="uk-UA"/>
        </w:rPr>
        <w:t xml:space="preserve"> по 12</w:t>
      </w:r>
      <w:r w:rsidR="007938C2" w:rsidRPr="00536605">
        <w:rPr>
          <w:sz w:val="28"/>
          <w:szCs w:val="28"/>
          <w:lang w:val="uk-UA"/>
        </w:rPr>
        <w:t xml:space="preserve"> </w:t>
      </w:r>
      <w:r w:rsidRPr="00536605">
        <w:rPr>
          <w:sz w:val="28"/>
          <w:szCs w:val="28"/>
          <w:lang w:val="uk-UA"/>
        </w:rPr>
        <w:t xml:space="preserve">мг через 12 годин (на курс 24мг).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Повторні курси профілактики кортикостероїдами не проводять.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Застосування кортикостероїдів у термінах 2</w:t>
      </w:r>
      <w:r w:rsidR="007938C2" w:rsidRPr="005366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-28 тижнів не має значного впливу на частоту респіраторного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дистрес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-синдрому новонароджених, але супроводжується достовірним зниженням частоти тяжких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інтравентрікулярних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крововиливів,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некротизуючого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ентероколіту, відкритого артеріального протока, а також покращує результати терапії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сурфактантомта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зменшити його дозу.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кортикостероїдів у термінах 28-34 тижнів супроводжується достовірним зниженням рівня респіраторного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дистрес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-синдрому новонароджених, тяжких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інтравентрікулярних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крововиливів,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некротизуючого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ентероколіту, системних інфекцій протягом перших 48 годин після народження, а також</w:t>
      </w:r>
      <w:r w:rsidR="00956946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  <w:proofErr w:type="spellStart"/>
      <w:r w:rsidR="00956946" w:rsidRPr="00536605">
        <w:rPr>
          <w:rFonts w:ascii="Times New Roman" w:hAnsi="Times New Roman" w:cs="Times New Roman"/>
          <w:sz w:val="28"/>
          <w:szCs w:val="28"/>
          <w:lang w:val="uk-UA"/>
        </w:rPr>
        <w:t>неонатальної</w:t>
      </w:r>
      <w:proofErr w:type="spellEnd"/>
      <w:r w:rsidR="00956946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смертності.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Слід визнати, що лише використання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бетаметазону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дексаметазоном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супроводжується достовірним зниженням рівня перинатальної смертності.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При передчасному відходженні навколоплідних вод може бути обрана </w:t>
      </w:r>
      <w:r w:rsidRPr="00536605">
        <w:rPr>
          <w:i/>
          <w:sz w:val="28"/>
          <w:szCs w:val="28"/>
          <w:lang w:val="uk-UA"/>
        </w:rPr>
        <w:t>очікувальна тактика</w:t>
      </w:r>
      <w:r w:rsidRPr="00536605">
        <w:rPr>
          <w:sz w:val="28"/>
          <w:szCs w:val="28"/>
          <w:lang w:val="uk-UA"/>
        </w:rPr>
        <w:t xml:space="preserve"> (без індукції пологової діяльності):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у вагітних з низьким ступенем прогнозованого перинатального і акушерського ризику;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при задовільному стані плода;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за відсутності клініко-лабораторних ознак </w:t>
      </w:r>
      <w:proofErr w:type="spellStart"/>
      <w:r w:rsidRPr="00536605">
        <w:rPr>
          <w:sz w:val="28"/>
          <w:szCs w:val="28"/>
          <w:lang w:val="uk-UA"/>
        </w:rPr>
        <w:t>хоріоамніоніту</w:t>
      </w:r>
      <w:proofErr w:type="spellEnd"/>
      <w:r w:rsidRPr="00536605">
        <w:rPr>
          <w:sz w:val="28"/>
          <w:szCs w:val="28"/>
          <w:lang w:val="uk-UA"/>
        </w:rPr>
        <w:t xml:space="preserve"> (підвищення температури тіла &gt; 38</w:t>
      </w:r>
      <w:r w:rsidRPr="00536605">
        <w:rPr>
          <w:sz w:val="28"/>
          <w:szCs w:val="28"/>
          <w:vertAlign w:val="superscript"/>
          <w:lang w:val="uk-UA"/>
        </w:rPr>
        <w:t>0</w:t>
      </w:r>
      <w:r w:rsidRPr="00536605">
        <w:rPr>
          <w:sz w:val="28"/>
          <w:szCs w:val="28"/>
          <w:lang w:val="uk-UA"/>
        </w:rPr>
        <w:t xml:space="preserve">С, запах навколоплідних вод, серцебиття плода &gt; 170 </w:t>
      </w:r>
      <w:proofErr w:type="spellStart"/>
      <w:r w:rsidRPr="00536605">
        <w:rPr>
          <w:sz w:val="28"/>
          <w:szCs w:val="28"/>
          <w:lang w:val="uk-UA"/>
        </w:rPr>
        <w:t>уд</w:t>
      </w:r>
      <w:proofErr w:type="spellEnd"/>
      <w:r w:rsidRPr="00536605">
        <w:rPr>
          <w:sz w:val="28"/>
          <w:szCs w:val="28"/>
          <w:lang w:val="uk-UA"/>
        </w:rPr>
        <w:t xml:space="preserve">/хв; наявність двох або більше симптомів дає підставу для встановлення діагнозу </w:t>
      </w:r>
      <w:proofErr w:type="spellStart"/>
      <w:r w:rsidRPr="00536605">
        <w:rPr>
          <w:sz w:val="28"/>
          <w:szCs w:val="28"/>
          <w:lang w:val="uk-UA"/>
        </w:rPr>
        <w:t>хоріоамніоніту</w:t>
      </w:r>
      <w:proofErr w:type="spellEnd"/>
      <w:r w:rsidRPr="00536605">
        <w:rPr>
          <w:sz w:val="28"/>
          <w:szCs w:val="28"/>
          <w:lang w:val="uk-UA"/>
        </w:rPr>
        <w:t xml:space="preserve">); </w:t>
      </w:r>
    </w:p>
    <w:p w:rsidR="00C52416" w:rsidRPr="00536605" w:rsidRDefault="00C52416" w:rsidP="001749D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за відсутності ускладнень після виливання навколоплідних вод (випадіння петель пуповини, відшарування плаценти та інших показань для ургентного розродження).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Токолітична</w:t>
      </w:r>
      <w:proofErr w:type="spellEnd"/>
      <w:r w:rsidRPr="00536605">
        <w:rPr>
          <w:sz w:val="28"/>
          <w:szCs w:val="28"/>
          <w:lang w:val="uk-UA"/>
        </w:rPr>
        <w:t xml:space="preserve"> терапія проводиться до 34 тижнів вагітності при розкритті шийки матки менш чим 3 см, або при лікуванні загрози передчасних пологів з метою проведення терапії кортикостероїдами й при необхідності переведення вагітної в </w:t>
      </w:r>
      <w:proofErr w:type="spellStart"/>
      <w:r w:rsidRPr="00536605">
        <w:rPr>
          <w:sz w:val="28"/>
          <w:szCs w:val="28"/>
          <w:lang w:val="uk-UA"/>
        </w:rPr>
        <w:t>неонатальний</w:t>
      </w:r>
      <w:proofErr w:type="spellEnd"/>
      <w:r w:rsidRPr="00536605">
        <w:rPr>
          <w:sz w:val="28"/>
          <w:szCs w:val="28"/>
          <w:lang w:val="uk-UA"/>
        </w:rPr>
        <w:t xml:space="preserve"> центр, не більше 24-48 годин.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токолітичної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терапії можуть застосовуватися антагоністи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окситоцину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бетаміметики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блокатори кальцієвих каналів. Методи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токолізу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обираються індивідуально.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Протипоказання до </w:t>
      </w:r>
      <w:proofErr w:type="spellStart"/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токолізу</w:t>
      </w:r>
      <w:proofErr w:type="spellEnd"/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 передчасних родах:</w:t>
      </w:r>
    </w:p>
    <w:p w:rsidR="007938C2" w:rsidRPr="00536605" w:rsidRDefault="00C52416" w:rsidP="001749D2">
      <w:pPr>
        <w:pStyle w:val="a3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>будь-які протипоказання до пролонгування вагітності;</w:t>
      </w:r>
    </w:p>
    <w:p w:rsidR="007938C2" w:rsidRPr="00536605" w:rsidRDefault="00C52416" w:rsidP="001749D2">
      <w:pPr>
        <w:pStyle w:val="a3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гестаційна</w:t>
      </w:r>
      <w:proofErr w:type="spellEnd"/>
      <w:r w:rsidRPr="00536605">
        <w:rPr>
          <w:sz w:val="28"/>
          <w:szCs w:val="28"/>
          <w:lang w:val="uk-UA"/>
        </w:rPr>
        <w:t xml:space="preserve"> гіпертензія із </w:t>
      </w:r>
      <w:proofErr w:type="spellStart"/>
      <w:r w:rsidRPr="00536605">
        <w:rPr>
          <w:sz w:val="28"/>
          <w:szCs w:val="28"/>
          <w:lang w:val="uk-UA"/>
        </w:rPr>
        <w:t>протеінурією</w:t>
      </w:r>
      <w:proofErr w:type="spellEnd"/>
      <w:r w:rsidRPr="00536605">
        <w:rPr>
          <w:sz w:val="28"/>
          <w:szCs w:val="28"/>
          <w:lang w:val="uk-UA"/>
        </w:rPr>
        <w:t xml:space="preserve"> та інші медичні протипоказання;</w:t>
      </w:r>
    </w:p>
    <w:p w:rsidR="007938C2" w:rsidRPr="00536605" w:rsidRDefault="00C52416" w:rsidP="001749D2">
      <w:pPr>
        <w:pStyle w:val="a3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proofErr w:type="spellStart"/>
      <w:r w:rsidRPr="00536605">
        <w:rPr>
          <w:sz w:val="28"/>
          <w:szCs w:val="28"/>
          <w:lang w:val="uk-UA"/>
        </w:rPr>
        <w:t>хоріоамніоніт</w:t>
      </w:r>
      <w:proofErr w:type="spellEnd"/>
      <w:r w:rsidRPr="00536605">
        <w:rPr>
          <w:sz w:val="28"/>
          <w:szCs w:val="28"/>
          <w:lang w:val="uk-UA"/>
        </w:rPr>
        <w:t>;</w:t>
      </w:r>
    </w:p>
    <w:p w:rsidR="007938C2" w:rsidRPr="00536605" w:rsidRDefault="00C52416" w:rsidP="001749D2">
      <w:pPr>
        <w:pStyle w:val="a3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зрілий плід;</w:t>
      </w:r>
    </w:p>
    <w:p w:rsidR="007938C2" w:rsidRPr="00536605" w:rsidRDefault="00C52416" w:rsidP="001749D2">
      <w:pPr>
        <w:pStyle w:val="a3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загибель плода або несумісні з життям вади розвитку плода;</w:t>
      </w:r>
    </w:p>
    <w:p w:rsidR="00C52416" w:rsidRPr="00536605" w:rsidRDefault="00C52416" w:rsidP="001749D2">
      <w:pPr>
        <w:pStyle w:val="a3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протипоказання до окремих </w:t>
      </w:r>
      <w:proofErr w:type="spellStart"/>
      <w:r w:rsidRPr="00536605">
        <w:rPr>
          <w:sz w:val="28"/>
          <w:szCs w:val="28"/>
          <w:lang w:val="uk-UA"/>
        </w:rPr>
        <w:t>токолітичних</w:t>
      </w:r>
      <w:proofErr w:type="spellEnd"/>
      <w:r w:rsidRPr="00536605">
        <w:rPr>
          <w:sz w:val="28"/>
          <w:szCs w:val="28"/>
          <w:lang w:val="uk-UA"/>
        </w:rPr>
        <w:t xml:space="preserve"> агентів.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токолітичних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препаратів пролонгує вагітність, але не має доказів, що це приводить до зниження перинатальної захворюваності й смертності.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Антагоністи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окситоцину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антоцин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атозибан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– в порівняльних дослідженнях мають однакову ефективність з бета-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міметиками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При застосуванні антагоністів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окситоцину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значно рідше виявляють побічні ефекти зі сторони матері.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Бета-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міметики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сприяють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пролонгуванню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вагітності, але не приводять до зниження перинатальної смертності. З метою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токолізу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бета-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міметики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гініпрал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рітодрин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та їх аналоги (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гініпрал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дозі 10мкг (2 мл) застосовується у вигляді в/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вінфузій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500,0 мл ізотонічного розчину натрію хлориду зі швидкістю 5-10 крапель за хвилину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блокатору кальцієвих каналів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ніфедіпіну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токолізу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супроводжується достовірним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пролонгуванням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вагітності, зменшенням частоти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некротизуючого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енероколіту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інтравентрикулярних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крововиливів, але будь який вплив на показник перинатальної смертності відсутній.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Ніфидепін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призначають по 10 мг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сублінгвально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кожні 15 хвилин впродовж першої години до припинення схваток, потім призначають 20 мг 3 рази на добу в залежності від маткової активності. </w:t>
      </w:r>
    </w:p>
    <w:p w:rsidR="007938C2" w:rsidRPr="00536605" w:rsidRDefault="007938C2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Через 2 години після початку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токолізу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підтвердити діагноз передчасних пологів констатацією згладжування, чи розкриття шийки матки. Якщо передчасні пологи прогресують – </w:t>
      </w:r>
      <w:proofErr w:type="spellStart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>токоліз</w:t>
      </w:r>
      <w:proofErr w:type="spellEnd"/>
      <w:r w:rsidRPr="00536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відміняють</w:t>
      </w:r>
      <w:r w:rsidR="007938C2" w:rsidRPr="00536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38C2" w:rsidRPr="00536605" w:rsidRDefault="007938C2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Далі, з метою динамічного та наглядного спостереження за перебігом пологів, станом матері та плода, а також з метою своєчасного прийняття обґрунтованого рішення щодо подальшої тактики ведення передчасних пологів, визначення обсягу необхідних втручань використовують запис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партограми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Ведення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партограми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не виключає одночасні записи в історії пологів при передчасних пологах.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Призначення </w:t>
      </w:r>
      <w:proofErr w:type="spellStart"/>
      <w:r w:rsidRPr="00536605">
        <w:rPr>
          <w:sz w:val="28"/>
          <w:szCs w:val="28"/>
          <w:lang w:val="uk-UA"/>
        </w:rPr>
        <w:t>інтранатальної</w:t>
      </w:r>
      <w:proofErr w:type="spellEnd"/>
      <w:r w:rsidRPr="00536605">
        <w:rPr>
          <w:sz w:val="28"/>
          <w:szCs w:val="28"/>
          <w:lang w:val="uk-UA"/>
        </w:rPr>
        <w:t xml:space="preserve"> антибактеріальної терапії проводиться у випад</w:t>
      </w:r>
      <w:r w:rsidR="007938C2" w:rsidRPr="00536605">
        <w:rPr>
          <w:sz w:val="28"/>
          <w:szCs w:val="28"/>
          <w:lang w:val="uk-UA"/>
        </w:rPr>
        <w:t>ках наявності ознак інфекції</w:t>
      </w:r>
      <w:r w:rsidRPr="00536605">
        <w:rPr>
          <w:sz w:val="28"/>
          <w:szCs w:val="28"/>
          <w:lang w:val="uk-UA"/>
        </w:rPr>
        <w:t xml:space="preserve">. </w:t>
      </w:r>
      <w:r w:rsidRPr="00536605">
        <w:rPr>
          <w:i/>
          <w:sz w:val="28"/>
          <w:szCs w:val="28"/>
          <w:lang w:val="uk-UA"/>
        </w:rPr>
        <w:t xml:space="preserve">При передчасному відходженні навколоплідних вод і недоношеній вагітності профілактичне призначення антибіотиків приводить до статистично достовірного зниження частоти післяпологових інфекцій у матері, </w:t>
      </w:r>
      <w:proofErr w:type="spellStart"/>
      <w:r w:rsidRPr="00536605">
        <w:rPr>
          <w:i/>
          <w:sz w:val="28"/>
          <w:szCs w:val="28"/>
          <w:lang w:val="uk-UA"/>
        </w:rPr>
        <w:t>неонатальної</w:t>
      </w:r>
      <w:proofErr w:type="spellEnd"/>
      <w:r w:rsidRPr="00536605">
        <w:rPr>
          <w:i/>
          <w:sz w:val="28"/>
          <w:szCs w:val="28"/>
          <w:lang w:val="uk-UA"/>
        </w:rPr>
        <w:t xml:space="preserve"> інфекції, виявлення позитивної </w:t>
      </w:r>
      <w:proofErr w:type="spellStart"/>
      <w:r w:rsidRPr="00536605">
        <w:rPr>
          <w:i/>
          <w:sz w:val="28"/>
          <w:szCs w:val="28"/>
          <w:lang w:val="uk-UA"/>
        </w:rPr>
        <w:t>гемокультури</w:t>
      </w:r>
      <w:proofErr w:type="spellEnd"/>
      <w:r w:rsidRPr="00536605">
        <w:rPr>
          <w:i/>
          <w:sz w:val="28"/>
          <w:szCs w:val="28"/>
          <w:lang w:val="uk-UA"/>
        </w:rPr>
        <w:t xml:space="preserve">. </w:t>
      </w:r>
      <w:proofErr w:type="spellStart"/>
      <w:r w:rsidRPr="00536605">
        <w:rPr>
          <w:sz w:val="28"/>
          <w:szCs w:val="28"/>
          <w:lang w:val="uk-UA"/>
        </w:rPr>
        <w:t>Макролідам</w:t>
      </w:r>
      <w:proofErr w:type="spellEnd"/>
      <w:r w:rsidRPr="00536605">
        <w:rPr>
          <w:sz w:val="28"/>
          <w:szCs w:val="28"/>
          <w:lang w:val="uk-UA"/>
        </w:rPr>
        <w:t xml:space="preserve"> надають перевагу над антибіотиками більш широкого спектра дії, тому що при рівній ефективності з </w:t>
      </w:r>
      <w:r w:rsidRPr="00536605">
        <w:rPr>
          <w:sz w:val="28"/>
          <w:szCs w:val="28"/>
          <w:lang w:val="uk-UA"/>
        </w:rPr>
        <w:lastRenderedPageBreak/>
        <w:t xml:space="preserve">напівсинтетичними пеніцилінами або </w:t>
      </w:r>
      <w:proofErr w:type="spellStart"/>
      <w:r w:rsidRPr="00536605">
        <w:rPr>
          <w:sz w:val="28"/>
          <w:szCs w:val="28"/>
          <w:lang w:val="uk-UA"/>
        </w:rPr>
        <w:t>цефалоспоринами</w:t>
      </w:r>
      <w:proofErr w:type="spellEnd"/>
      <w:r w:rsidR="007634A3" w:rsidRPr="00536605">
        <w:rPr>
          <w:sz w:val="28"/>
          <w:szCs w:val="28"/>
          <w:lang w:val="uk-UA"/>
        </w:rPr>
        <w:t xml:space="preserve"> та </w:t>
      </w:r>
      <w:proofErr w:type="spellStart"/>
      <w:r w:rsidR="007634A3" w:rsidRPr="00536605">
        <w:rPr>
          <w:sz w:val="28"/>
          <w:szCs w:val="28"/>
          <w:lang w:val="uk-UA"/>
        </w:rPr>
        <w:t>макроліди</w:t>
      </w:r>
      <w:proofErr w:type="spellEnd"/>
      <w:r w:rsidRPr="00536605">
        <w:rPr>
          <w:sz w:val="28"/>
          <w:szCs w:val="28"/>
          <w:lang w:val="uk-UA"/>
        </w:rPr>
        <w:t xml:space="preserve"> приводять до меншої кількості ускладнень.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E7C" w:rsidRPr="00536605" w:rsidRDefault="003A3E7C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діагностики дихальних розладів у недоношених новонароджених виконують оцінку за </w:t>
      </w:r>
      <w:r w:rsidRPr="005366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шкалою </w:t>
      </w:r>
      <w:proofErr w:type="spellStart"/>
      <w:r w:rsidRPr="005366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Сільвермана</w:t>
      </w:r>
      <w:proofErr w:type="spellEnd"/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 народженні, через 2, 6, 12 та 24 години життя). При цьому в балах оцінюють наступні ознаки:</w:t>
      </w:r>
    </w:p>
    <w:p w:rsidR="003A3E7C" w:rsidRPr="00536605" w:rsidRDefault="003A3E7C" w:rsidP="00174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Рухи грудної клітини</w:t>
      </w:r>
      <w:r w:rsidR="00102406"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3A3E7C" w:rsidRPr="00536605" w:rsidRDefault="003A3E7C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балів – груди та живіт рівномірно приймають учать в акті дихання</w:t>
      </w:r>
    </w:p>
    <w:p w:rsidR="003A3E7C" w:rsidRPr="00536605" w:rsidRDefault="003A3E7C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бал – аритмічне, нерівномірне дихання</w:t>
      </w:r>
    </w:p>
    <w:p w:rsidR="003A3E7C" w:rsidRPr="00536605" w:rsidRDefault="003A3E7C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бали – парадоксальне дихання</w:t>
      </w:r>
    </w:p>
    <w:p w:rsidR="003A3E7C" w:rsidRPr="00536605" w:rsidRDefault="003A3E7C" w:rsidP="00174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Втяжіння</w:t>
      </w:r>
      <w:proofErr w:type="spellEnd"/>
      <w:r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02406"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межреберій</w:t>
      </w:r>
      <w:proofErr w:type="spellEnd"/>
      <w:r w:rsidR="00102406"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балів – відсутні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бал – незначно виражено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бали – різко виражено</w:t>
      </w:r>
    </w:p>
    <w:p w:rsidR="00102406" w:rsidRPr="00536605" w:rsidRDefault="00102406" w:rsidP="00174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Втяжіння</w:t>
      </w:r>
      <w:proofErr w:type="spellEnd"/>
      <w:r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грудини: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балів – відсутнє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бал – помірно виражене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бали - різко виражено, тримається постійно</w:t>
      </w:r>
    </w:p>
    <w:p w:rsidR="00102406" w:rsidRPr="00536605" w:rsidRDefault="00102406" w:rsidP="00174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Положення нижньої щелепи: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балів – рот закритий, нижня щелепа не западає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бал – рот закритий, нижня щелепа западає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бал – рот відкритий, нижня щелепа западає</w:t>
      </w:r>
    </w:p>
    <w:p w:rsidR="00102406" w:rsidRPr="00536605" w:rsidRDefault="00102406" w:rsidP="00174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Дихання: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балів – спокійне, рівномірне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бал – при аускультації утруднений вдих</w:t>
      </w:r>
    </w:p>
    <w:p w:rsidR="00102406" w:rsidRPr="00536605" w:rsidRDefault="00102406" w:rsidP="0017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бали – стогнуче дихання, чутне на відстані</w:t>
      </w:r>
    </w:p>
    <w:p w:rsidR="003A3E7C" w:rsidRPr="00536605" w:rsidRDefault="003A3E7C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При 35-36 тижнях вагітності за умови відсутності ознак інфекції антибактеріальну терапію починають через 18 годин безводного проміжку.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При відсутності розвитку спонтанної пологової діяльності через 24 години проводиться внутрішнє акушерське дослідження. В випадку зрілої шийки матки індукція починається зранку (не раніше 6 годин)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окситоцином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простагландинами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, а при незрілій шийці матки проводиться підготовка до пологів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інтравагінальним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введеням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простагландину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53660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За показаннями – кесарський розтин. </w:t>
      </w:r>
    </w:p>
    <w:p w:rsidR="008F0F64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Знеболювання пологів, при інформованій згоді вагітної, проводиться так, як і при веденні фізіологічних пологів. Наркотичні ан</w:t>
      </w:r>
      <w:r w:rsidR="007938C2" w:rsidRPr="00536605">
        <w:rPr>
          <w:sz w:val="28"/>
          <w:szCs w:val="28"/>
          <w:lang w:val="uk-UA"/>
        </w:rPr>
        <w:t xml:space="preserve">альгетики не використовуються. </w:t>
      </w:r>
    </w:p>
    <w:p w:rsidR="008F0F64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Ведення II-го і III-го періодів таке ж, як і при фізіологічних своєчасних пологах. </w:t>
      </w:r>
    </w:p>
    <w:p w:rsidR="008F0F64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Рутинна </w:t>
      </w:r>
      <w:proofErr w:type="spellStart"/>
      <w:r w:rsidRPr="00536605">
        <w:rPr>
          <w:sz w:val="28"/>
          <w:szCs w:val="28"/>
          <w:lang w:val="uk-UA"/>
        </w:rPr>
        <w:t>пудентальна</w:t>
      </w:r>
      <w:proofErr w:type="spellEnd"/>
      <w:r w:rsidRPr="00536605">
        <w:rPr>
          <w:sz w:val="28"/>
          <w:szCs w:val="28"/>
          <w:lang w:val="uk-UA"/>
        </w:rPr>
        <w:t xml:space="preserve"> анестезія або </w:t>
      </w:r>
      <w:proofErr w:type="spellStart"/>
      <w:r w:rsidRPr="00536605">
        <w:rPr>
          <w:sz w:val="28"/>
          <w:szCs w:val="28"/>
          <w:lang w:val="uk-UA"/>
        </w:rPr>
        <w:t>епізіо</w:t>
      </w:r>
      <w:proofErr w:type="spellEnd"/>
      <w:r w:rsidRPr="00536605">
        <w:rPr>
          <w:sz w:val="28"/>
          <w:szCs w:val="28"/>
          <w:lang w:val="uk-UA"/>
        </w:rPr>
        <w:t>-/</w:t>
      </w:r>
      <w:proofErr w:type="spellStart"/>
      <w:r w:rsidRPr="00536605">
        <w:rPr>
          <w:sz w:val="28"/>
          <w:szCs w:val="28"/>
          <w:lang w:val="uk-UA"/>
        </w:rPr>
        <w:t>перинеотомія</w:t>
      </w:r>
      <w:proofErr w:type="spellEnd"/>
      <w:r w:rsidRPr="00536605">
        <w:rPr>
          <w:sz w:val="28"/>
          <w:szCs w:val="28"/>
          <w:lang w:val="uk-UA"/>
        </w:rPr>
        <w:t xml:space="preserve"> не проводяться. </w:t>
      </w:r>
    </w:p>
    <w:p w:rsidR="00C52416" w:rsidRPr="00536605" w:rsidRDefault="00C52416" w:rsidP="00AD4814">
      <w:pPr>
        <w:pStyle w:val="a3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II період пологів ведеться в присутності </w:t>
      </w:r>
      <w:proofErr w:type="spellStart"/>
      <w:r w:rsidRPr="00536605">
        <w:rPr>
          <w:sz w:val="28"/>
          <w:szCs w:val="28"/>
          <w:lang w:val="uk-UA"/>
        </w:rPr>
        <w:t>неонатолога</w:t>
      </w:r>
      <w:proofErr w:type="spellEnd"/>
      <w:r w:rsidRPr="00536605">
        <w:rPr>
          <w:sz w:val="28"/>
          <w:szCs w:val="28"/>
          <w:lang w:val="uk-UA"/>
        </w:rPr>
        <w:t xml:space="preserve">, після народження немовля передається </w:t>
      </w:r>
      <w:proofErr w:type="spellStart"/>
      <w:r w:rsidRPr="00536605">
        <w:rPr>
          <w:sz w:val="28"/>
          <w:szCs w:val="28"/>
          <w:lang w:val="uk-UA"/>
        </w:rPr>
        <w:t>неонатологу</w:t>
      </w:r>
      <w:proofErr w:type="spellEnd"/>
      <w:r w:rsidRPr="00536605">
        <w:rPr>
          <w:sz w:val="28"/>
          <w:szCs w:val="28"/>
          <w:lang w:val="uk-UA"/>
        </w:rPr>
        <w:t xml:space="preserve">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Наслідки передчасних пологів для плода різних термінів гестації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терміні гестації 22-27 тижнів легені плода незрілі, призначення кортикостероїдів матері не знижує частоту та тяжкість респіраторного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дистрес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-синдрому новонароджених. Надзвичайно висока перинатальна смертність. 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Серед усіх недоношених новонароджених у цій групі найчастіше мають місце наступні віддалені наслідки:</w:t>
      </w:r>
    </w:p>
    <w:p w:rsidR="007938C2" w:rsidRPr="00536605" w:rsidRDefault="00C52416" w:rsidP="001749D2">
      <w:pPr>
        <w:pStyle w:val="a3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патологія центральної нервової системи (наприклад церебральний </w:t>
      </w:r>
      <w:proofErr w:type="spellStart"/>
      <w:r w:rsidRPr="00536605">
        <w:rPr>
          <w:sz w:val="28"/>
          <w:szCs w:val="28"/>
          <w:lang w:val="uk-UA"/>
        </w:rPr>
        <w:t>паралич</w:t>
      </w:r>
      <w:proofErr w:type="spellEnd"/>
      <w:r w:rsidRPr="00536605">
        <w:rPr>
          <w:sz w:val="28"/>
          <w:szCs w:val="28"/>
          <w:lang w:val="uk-UA"/>
        </w:rPr>
        <w:t>);</w:t>
      </w:r>
    </w:p>
    <w:p w:rsidR="007938C2" w:rsidRPr="00536605" w:rsidRDefault="00C52416" w:rsidP="001749D2">
      <w:pPr>
        <w:pStyle w:val="a3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затримка нервово-</w:t>
      </w:r>
      <w:proofErr w:type="spellStart"/>
      <w:r w:rsidRPr="00536605">
        <w:rPr>
          <w:sz w:val="28"/>
          <w:szCs w:val="28"/>
          <w:lang w:val="uk-UA"/>
        </w:rPr>
        <w:t>психичного</w:t>
      </w:r>
      <w:proofErr w:type="spellEnd"/>
      <w:r w:rsidRPr="00536605">
        <w:rPr>
          <w:sz w:val="28"/>
          <w:szCs w:val="28"/>
          <w:lang w:val="uk-UA"/>
        </w:rPr>
        <w:t xml:space="preserve"> розвитку;</w:t>
      </w:r>
    </w:p>
    <w:p w:rsidR="007938C2" w:rsidRPr="00536605" w:rsidRDefault="00C52416" w:rsidP="001749D2">
      <w:pPr>
        <w:pStyle w:val="a3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патологія респіраторного тракту (</w:t>
      </w:r>
      <w:proofErr w:type="spellStart"/>
      <w:r w:rsidRPr="00536605">
        <w:rPr>
          <w:sz w:val="28"/>
          <w:szCs w:val="28"/>
          <w:lang w:val="uk-UA"/>
        </w:rPr>
        <w:t>бронхопульмональна</w:t>
      </w:r>
      <w:proofErr w:type="spellEnd"/>
      <w:r w:rsidRPr="00536605">
        <w:rPr>
          <w:sz w:val="28"/>
          <w:szCs w:val="28"/>
          <w:lang w:val="uk-UA"/>
        </w:rPr>
        <w:t xml:space="preserve"> дисплазія);</w:t>
      </w:r>
    </w:p>
    <w:p w:rsidR="00C52416" w:rsidRPr="00536605" w:rsidRDefault="00C52416" w:rsidP="001749D2">
      <w:pPr>
        <w:pStyle w:val="a3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сліпота та глухота.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8C2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 терміні вагітності 28-33 тижні легені плода незрілі, але призначення кортикостероїдів матері призводить до прискорення їх дозрівання та достовірного зниження рівня респіраторного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7938C2" w:rsidRPr="00536605">
        <w:rPr>
          <w:rFonts w:ascii="Times New Roman" w:hAnsi="Times New Roman" w:cs="Times New Roman"/>
          <w:sz w:val="28"/>
          <w:szCs w:val="28"/>
          <w:lang w:val="uk-UA"/>
        </w:rPr>
        <w:t>стрес</w:t>
      </w:r>
      <w:proofErr w:type="spellEnd"/>
      <w:r w:rsidR="007938C2" w:rsidRPr="00536605">
        <w:rPr>
          <w:rFonts w:ascii="Times New Roman" w:hAnsi="Times New Roman" w:cs="Times New Roman"/>
          <w:sz w:val="28"/>
          <w:szCs w:val="28"/>
          <w:lang w:val="uk-UA"/>
        </w:rPr>
        <w:t>-синдрому новонародженого.</w:t>
      </w:r>
    </w:p>
    <w:p w:rsidR="00C52416" w:rsidRPr="00536605" w:rsidRDefault="00C52416" w:rsidP="001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Наслідки передчасних пологів на плід у термінах гестації 34-3</w:t>
      </w:r>
      <w:r w:rsidR="007938C2" w:rsidRPr="005366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тижнів </w:t>
      </w:r>
      <w:r w:rsidR="007938C2"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+ 6 днів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найбільш сприятливі в порівнянні з попередніми групами, так як плід вже має зрілі легені. </w:t>
      </w:r>
    </w:p>
    <w:p w:rsidR="00C52416" w:rsidRPr="00536605" w:rsidRDefault="00C52416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16" w:rsidRPr="00536605" w:rsidRDefault="00C52416" w:rsidP="008F0F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Профілактика передчасних пологів:</w:t>
      </w:r>
    </w:p>
    <w:p w:rsidR="008F0F64" w:rsidRPr="00536605" w:rsidRDefault="00C52416" w:rsidP="00AD4814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Оцінювання факторів ризику передчасних пологів та, за можливості, їх усунення. </w:t>
      </w:r>
    </w:p>
    <w:p w:rsidR="008F0F64" w:rsidRPr="00536605" w:rsidRDefault="00C52416" w:rsidP="00AD4814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Своєчасне і адекватне лікування акушерської патології, що несе ризик передчасних пологів. </w:t>
      </w:r>
    </w:p>
    <w:p w:rsidR="008F0F64" w:rsidRPr="00536605" w:rsidRDefault="00C52416" w:rsidP="00AD4814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Облік в жіночих консультаціях вагітних з ризиком передчасних пологів, вживання заходів щодо оздоровлення їх праці і побуту, загального оздоровлення організму, забезпечення раціонального харчування, психотерапії. </w:t>
      </w:r>
    </w:p>
    <w:p w:rsidR="008F0F64" w:rsidRPr="00536605" w:rsidRDefault="00C52416" w:rsidP="00AD4814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Застосування методів прогнозування передчасних пологів в групі вагітних високого ризику акушерської патології. </w:t>
      </w:r>
    </w:p>
    <w:p w:rsidR="00C52416" w:rsidRPr="00536605" w:rsidRDefault="00C52416" w:rsidP="00AD4814">
      <w:pPr>
        <w:pStyle w:val="a3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Своєчасна госпіталізація в акушерські стаціонари в разі появи загрози передчасних пологів.</w:t>
      </w:r>
    </w:p>
    <w:p w:rsidR="007938C2" w:rsidRPr="00536605" w:rsidRDefault="007938C2" w:rsidP="001749D2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536605">
        <w:rPr>
          <w:b/>
          <w:noProof/>
          <w:sz w:val="28"/>
          <w:szCs w:val="28"/>
          <w:lang w:val="uk-UA"/>
        </w:rPr>
        <w:t>V. План організації заняття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  <w:gridCol w:w="4413"/>
      </w:tblGrid>
      <w:tr w:rsidR="007938C2" w:rsidRPr="00536605" w:rsidTr="00E213D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Організаційний момент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2% навчального часу;</w:t>
            </w:r>
          </w:p>
        </w:tc>
      </w:tr>
      <w:tr w:rsidR="007938C2" w:rsidRPr="00536605" w:rsidTr="00E213D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Мотивація теми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3% навчального часу;</w:t>
            </w:r>
          </w:p>
        </w:tc>
      </w:tr>
      <w:tr w:rsidR="007938C2" w:rsidRPr="00536605" w:rsidTr="00E213D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Контроль вихідного рівня знань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20% навчального часу;</w:t>
            </w:r>
          </w:p>
        </w:tc>
      </w:tr>
      <w:tr w:rsidR="007938C2" w:rsidRPr="00536605" w:rsidTr="00E213D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Самостійна робота студента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35%навчального часу;</w:t>
            </w:r>
          </w:p>
        </w:tc>
      </w:tr>
      <w:tr w:rsidR="007938C2" w:rsidRPr="00536605" w:rsidTr="00E213D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Контроль остаточного рівня знань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20% навчального часу;</w:t>
            </w:r>
          </w:p>
        </w:tc>
      </w:tr>
      <w:tr w:rsidR="007938C2" w:rsidRPr="00536605" w:rsidTr="00E213D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Оцінка знань студентів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15% навчального часу;</w:t>
            </w:r>
          </w:p>
        </w:tc>
      </w:tr>
      <w:tr w:rsidR="007938C2" w:rsidRPr="00536605" w:rsidTr="00E213D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Узагальнення викладача, завдання додому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C2" w:rsidRPr="00536605" w:rsidRDefault="007938C2" w:rsidP="00A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6605">
              <w:rPr>
                <w:rFonts w:ascii="Times New Roman" w:hAnsi="Times New Roman" w:cs="Times New Roman"/>
                <w:noProof/>
                <w:sz w:val="28"/>
                <w:szCs w:val="28"/>
              </w:rPr>
              <w:t>5% навчального часу;</w:t>
            </w:r>
          </w:p>
        </w:tc>
      </w:tr>
    </w:tbl>
    <w:p w:rsidR="007938C2" w:rsidRPr="00536605" w:rsidRDefault="007938C2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7938C2" w:rsidRPr="00536605" w:rsidRDefault="007938C2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536605">
        <w:rPr>
          <w:b/>
          <w:noProof/>
          <w:sz w:val="28"/>
          <w:szCs w:val="28"/>
          <w:lang w:val="uk-UA"/>
        </w:rPr>
        <w:t>VI. Основні етапи заняття</w:t>
      </w:r>
    </w:p>
    <w:p w:rsidR="00102406" w:rsidRPr="00536605" w:rsidRDefault="00102406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7938C2" w:rsidRPr="00536605" w:rsidRDefault="007938C2" w:rsidP="001749D2">
      <w:pPr>
        <w:pStyle w:val="1"/>
        <w:numPr>
          <w:ilvl w:val="0"/>
          <w:numId w:val="32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536605">
        <w:rPr>
          <w:noProof/>
          <w:sz w:val="28"/>
          <w:szCs w:val="28"/>
          <w:lang w:val="uk-UA"/>
        </w:rPr>
        <w:lastRenderedPageBreak/>
        <w:t>Підготовчий етап — мотивація теми, контроль базового й основного рівня знань, призначення завдання для самостійної роботи.</w:t>
      </w:r>
    </w:p>
    <w:p w:rsidR="007938C2" w:rsidRPr="00536605" w:rsidRDefault="007938C2" w:rsidP="001749D2">
      <w:pPr>
        <w:pStyle w:val="1"/>
        <w:numPr>
          <w:ilvl w:val="0"/>
          <w:numId w:val="32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536605">
        <w:rPr>
          <w:noProof/>
          <w:sz w:val="28"/>
          <w:szCs w:val="28"/>
          <w:lang w:val="uk-UA"/>
        </w:rPr>
        <w:t>Основний етап — самостійна робота студентів під контролем викладача: робота з навчальною літературою при низькому рівні базових знань, а також із навчальними посібниками. Курація вагітних та породіль. Самостійне розв’язання ситуаційних задач та їх складання. Аргументація плану й прогнозу пологів та післяпологового періоду.</w:t>
      </w:r>
    </w:p>
    <w:p w:rsidR="007938C2" w:rsidRPr="00536605" w:rsidRDefault="007938C2" w:rsidP="001749D2">
      <w:pPr>
        <w:pStyle w:val="1"/>
        <w:numPr>
          <w:ilvl w:val="0"/>
          <w:numId w:val="32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536605">
        <w:rPr>
          <w:noProof/>
          <w:sz w:val="28"/>
          <w:szCs w:val="28"/>
          <w:lang w:val="uk-UA"/>
        </w:rPr>
        <w:t>Заключний етап — контроль кінцевого рівня знань, узагальнення, оцінка роботи кожного студента. Завдання додому.</w:t>
      </w:r>
    </w:p>
    <w:p w:rsidR="007938C2" w:rsidRPr="00536605" w:rsidRDefault="007938C2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7938C2" w:rsidRPr="00536605" w:rsidRDefault="007938C2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536605">
        <w:rPr>
          <w:b/>
          <w:noProof/>
          <w:sz w:val="28"/>
          <w:szCs w:val="28"/>
          <w:lang w:val="uk-UA"/>
        </w:rPr>
        <w:t>VII. Методичне забезпечення</w:t>
      </w:r>
    </w:p>
    <w:p w:rsidR="00102406" w:rsidRPr="00536605" w:rsidRDefault="00102406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7938C2" w:rsidRPr="00536605" w:rsidRDefault="007938C2" w:rsidP="001749D2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536605">
        <w:rPr>
          <w:noProof/>
          <w:sz w:val="28"/>
          <w:szCs w:val="28"/>
          <w:lang w:val="uk-UA"/>
        </w:rPr>
        <w:t xml:space="preserve">Місце проведення заняття – відділення гінекології, відділення патології вагітних, </w:t>
      </w:r>
      <w:r w:rsidR="00280C19" w:rsidRPr="00536605">
        <w:rPr>
          <w:noProof/>
          <w:sz w:val="28"/>
          <w:szCs w:val="28"/>
          <w:lang w:val="uk-UA"/>
        </w:rPr>
        <w:t>навчальна кімната</w:t>
      </w:r>
      <w:r w:rsidRPr="00536605">
        <w:rPr>
          <w:noProof/>
          <w:sz w:val="28"/>
          <w:szCs w:val="28"/>
          <w:lang w:val="uk-UA"/>
        </w:rPr>
        <w:t>.</w:t>
      </w:r>
    </w:p>
    <w:p w:rsidR="007938C2" w:rsidRPr="00536605" w:rsidRDefault="007938C2" w:rsidP="001749D2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536605">
        <w:rPr>
          <w:noProof/>
          <w:sz w:val="28"/>
          <w:szCs w:val="28"/>
          <w:lang w:val="uk-UA"/>
        </w:rPr>
        <w:t xml:space="preserve">Оснащення - таблиці, слайди, історії </w:t>
      </w:r>
      <w:r w:rsidR="00840D3D" w:rsidRPr="00536605">
        <w:rPr>
          <w:noProof/>
          <w:sz w:val="28"/>
          <w:szCs w:val="28"/>
          <w:lang w:val="uk-UA"/>
        </w:rPr>
        <w:t>вагітності та пологів</w:t>
      </w:r>
      <w:r w:rsidRPr="00536605">
        <w:rPr>
          <w:noProof/>
          <w:sz w:val="28"/>
          <w:szCs w:val="28"/>
          <w:lang w:val="uk-UA"/>
        </w:rPr>
        <w:t xml:space="preserve">, </w:t>
      </w:r>
      <w:r w:rsidR="00280C19" w:rsidRPr="00536605">
        <w:rPr>
          <w:noProof/>
          <w:sz w:val="28"/>
          <w:szCs w:val="28"/>
          <w:lang w:val="uk-UA"/>
        </w:rPr>
        <w:t>фантоми</w:t>
      </w:r>
      <w:r w:rsidRPr="00536605">
        <w:rPr>
          <w:noProof/>
          <w:sz w:val="28"/>
          <w:szCs w:val="28"/>
          <w:lang w:val="uk-UA"/>
        </w:rPr>
        <w:t>.</w:t>
      </w:r>
    </w:p>
    <w:p w:rsidR="007938C2" w:rsidRPr="00536605" w:rsidRDefault="007938C2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C19" w:rsidRPr="00536605" w:rsidRDefault="00280C19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536605">
        <w:rPr>
          <w:b/>
          <w:noProof/>
          <w:sz w:val="28"/>
          <w:szCs w:val="28"/>
          <w:lang w:val="uk-UA"/>
        </w:rPr>
        <w:t>VIIІ. Контрольні запитання та завдання</w:t>
      </w:r>
    </w:p>
    <w:p w:rsidR="004D579B" w:rsidRPr="00536605" w:rsidRDefault="004D579B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Що містить у собі поняття "невиношування вагітності", "самовільний аборт"?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причини невиношування вагітності?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фактори ризику невиношування вагітності?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Який патогенез невиношування вагітності?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Яка класифікація самовільних абортів?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клініка і методи діагностики загрозливого аборту?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Яка тактика ведення загрозливого аборту 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методи лікування загрозливого аборту?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методи моніторингу ефективності лікування загрозливого аборту?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клініка і діагностика аборту в ходу?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Яка тактика ведення аборту в ходу?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клініка і діагностика неповного аборту?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Яка тактика ведення неповного аборту?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клініка, діагностика і тактика ведення повного аборту?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клініка, діагностика і тактика ведення аборту, що не відбувся?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методи реабілітації репродуктивної функції після мимовільного аборту?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Яке визначення поняття «звичний аборт»?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Який обсяг обстежень при звичному </w:t>
      </w:r>
      <w:proofErr w:type="spellStart"/>
      <w:r w:rsidRPr="00536605">
        <w:rPr>
          <w:sz w:val="28"/>
          <w:szCs w:val="28"/>
          <w:lang w:val="uk-UA"/>
        </w:rPr>
        <w:t>невиношуванні</w:t>
      </w:r>
      <w:proofErr w:type="spellEnd"/>
      <w:r w:rsidRPr="00536605">
        <w:rPr>
          <w:sz w:val="28"/>
          <w:szCs w:val="28"/>
          <w:lang w:val="uk-UA"/>
        </w:rPr>
        <w:t xml:space="preserve"> вагітності?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В чому полягає </w:t>
      </w:r>
      <w:proofErr w:type="spellStart"/>
      <w:r w:rsidRPr="00536605">
        <w:rPr>
          <w:sz w:val="28"/>
          <w:szCs w:val="28"/>
          <w:lang w:val="uk-UA"/>
        </w:rPr>
        <w:t>прегравідарна</w:t>
      </w:r>
      <w:proofErr w:type="spellEnd"/>
      <w:r w:rsidRPr="00536605">
        <w:rPr>
          <w:sz w:val="28"/>
          <w:szCs w:val="28"/>
          <w:lang w:val="uk-UA"/>
        </w:rPr>
        <w:t xml:space="preserve"> підготовка при звичному </w:t>
      </w:r>
      <w:proofErr w:type="spellStart"/>
      <w:r w:rsidRPr="00536605">
        <w:rPr>
          <w:sz w:val="28"/>
          <w:szCs w:val="28"/>
          <w:lang w:val="uk-UA"/>
        </w:rPr>
        <w:t>невиношуванні</w:t>
      </w:r>
      <w:proofErr w:type="spellEnd"/>
      <w:r w:rsidRPr="00536605">
        <w:rPr>
          <w:sz w:val="28"/>
          <w:szCs w:val="28"/>
          <w:lang w:val="uk-UA"/>
        </w:rPr>
        <w:t xml:space="preserve"> вагітності?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методи лікування звичного невиношування?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Які методи профілактики невиношування вагітності?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Яке визначення поняття </w:t>
      </w:r>
      <w:r w:rsidR="00840D3D" w:rsidRPr="00536605">
        <w:rPr>
          <w:sz w:val="28"/>
          <w:szCs w:val="28"/>
          <w:lang w:val="uk-UA"/>
        </w:rPr>
        <w:t>передчасні пологи?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Яка етіологія та патогенез </w:t>
      </w:r>
      <w:r w:rsidR="00840D3D" w:rsidRPr="00536605">
        <w:rPr>
          <w:sz w:val="28"/>
          <w:szCs w:val="28"/>
          <w:lang w:val="uk-UA"/>
        </w:rPr>
        <w:t>передчасних пологів</w:t>
      </w:r>
      <w:r w:rsidRPr="00536605">
        <w:rPr>
          <w:sz w:val="28"/>
          <w:szCs w:val="28"/>
          <w:lang w:val="uk-UA"/>
        </w:rPr>
        <w:t xml:space="preserve">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фактори ризику </w:t>
      </w:r>
      <w:r w:rsidR="00840D3D" w:rsidRPr="00536605">
        <w:rPr>
          <w:sz w:val="28"/>
          <w:szCs w:val="28"/>
          <w:lang w:val="uk-UA"/>
        </w:rPr>
        <w:t>передчасних пологів</w:t>
      </w:r>
      <w:r w:rsidRPr="00536605">
        <w:rPr>
          <w:sz w:val="28"/>
          <w:szCs w:val="28"/>
          <w:lang w:val="uk-UA"/>
        </w:rPr>
        <w:t xml:space="preserve">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фактори </w:t>
      </w:r>
      <w:proofErr w:type="spellStart"/>
      <w:r w:rsidRPr="00536605">
        <w:rPr>
          <w:sz w:val="28"/>
          <w:szCs w:val="28"/>
          <w:lang w:val="uk-UA"/>
        </w:rPr>
        <w:t>перинатального</w:t>
      </w:r>
      <w:proofErr w:type="spellEnd"/>
      <w:r w:rsidRPr="00536605">
        <w:rPr>
          <w:sz w:val="28"/>
          <w:szCs w:val="28"/>
          <w:lang w:val="uk-UA"/>
        </w:rPr>
        <w:t xml:space="preserve"> ризику для новонародженого при </w:t>
      </w:r>
      <w:r w:rsidR="00840D3D" w:rsidRPr="00536605">
        <w:rPr>
          <w:sz w:val="28"/>
          <w:szCs w:val="28"/>
          <w:lang w:val="uk-UA"/>
        </w:rPr>
        <w:t>передчасних пологах</w:t>
      </w:r>
      <w:r w:rsidRPr="00536605">
        <w:rPr>
          <w:sz w:val="28"/>
          <w:szCs w:val="28"/>
          <w:lang w:val="uk-UA"/>
        </w:rPr>
        <w:t xml:space="preserve">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lastRenderedPageBreak/>
        <w:t xml:space="preserve">Які клінічні ознаки </w:t>
      </w:r>
      <w:r w:rsidR="00840D3D" w:rsidRPr="00536605">
        <w:rPr>
          <w:sz w:val="28"/>
          <w:szCs w:val="28"/>
          <w:lang w:val="uk-UA"/>
        </w:rPr>
        <w:t>передчасних пологів</w:t>
      </w:r>
      <w:r w:rsidRPr="00536605">
        <w:rPr>
          <w:sz w:val="28"/>
          <w:szCs w:val="28"/>
          <w:lang w:val="uk-UA"/>
        </w:rPr>
        <w:t xml:space="preserve">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методи діагностики </w:t>
      </w:r>
      <w:r w:rsidR="00840D3D" w:rsidRPr="00536605">
        <w:rPr>
          <w:sz w:val="28"/>
          <w:szCs w:val="28"/>
          <w:lang w:val="uk-UA"/>
        </w:rPr>
        <w:t>передчасних пологів</w:t>
      </w:r>
      <w:r w:rsidRPr="00536605">
        <w:rPr>
          <w:sz w:val="28"/>
          <w:szCs w:val="28"/>
          <w:lang w:val="uk-UA"/>
        </w:rPr>
        <w:t xml:space="preserve">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Яка тактика ведення </w:t>
      </w:r>
      <w:r w:rsidR="00840D3D" w:rsidRPr="00536605">
        <w:rPr>
          <w:sz w:val="28"/>
          <w:szCs w:val="28"/>
          <w:lang w:val="uk-UA"/>
        </w:rPr>
        <w:t>передчасних пологів</w:t>
      </w:r>
      <w:r w:rsidRPr="00536605">
        <w:rPr>
          <w:sz w:val="28"/>
          <w:szCs w:val="28"/>
          <w:lang w:val="uk-UA"/>
        </w:rPr>
        <w:t>?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особливості перебігу </w:t>
      </w:r>
      <w:r w:rsidR="00840D3D" w:rsidRPr="00536605">
        <w:rPr>
          <w:sz w:val="28"/>
          <w:szCs w:val="28"/>
          <w:lang w:val="uk-UA"/>
        </w:rPr>
        <w:t xml:space="preserve">передчасних </w:t>
      </w:r>
      <w:r w:rsidRPr="00536605">
        <w:rPr>
          <w:sz w:val="28"/>
          <w:szCs w:val="28"/>
          <w:lang w:val="uk-UA"/>
        </w:rPr>
        <w:t xml:space="preserve">пологів? </w:t>
      </w:r>
    </w:p>
    <w:p w:rsidR="004D579B" w:rsidRPr="00536605" w:rsidRDefault="00840D3D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Як виконується профілактика РДС</w:t>
      </w:r>
      <w:r w:rsidR="00280C19" w:rsidRPr="00536605">
        <w:rPr>
          <w:sz w:val="28"/>
          <w:szCs w:val="28"/>
          <w:lang w:val="uk-UA"/>
        </w:rPr>
        <w:t xml:space="preserve">? </w:t>
      </w:r>
    </w:p>
    <w:p w:rsidR="004D579B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Які особливості нагляду за </w:t>
      </w:r>
      <w:r w:rsidR="00840D3D" w:rsidRPr="00536605">
        <w:rPr>
          <w:sz w:val="28"/>
          <w:szCs w:val="28"/>
          <w:lang w:val="uk-UA"/>
        </w:rPr>
        <w:t>недоношеним</w:t>
      </w:r>
      <w:r w:rsidRPr="00536605">
        <w:rPr>
          <w:sz w:val="28"/>
          <w:szCs w:val="28"/>
          <w:lang w:val="uk-UA"/>
        </w:rPr>
        <w:t xml:space="preserve"> малюками? </w:t>
      </w:r>
    </w:p>
    <w:p w:rsidR="00280C19" w:rsidRPr="00536605" w:rsidRDefault="00280C19" w:rsidP="00AD4814">
      <w:pPr>
        <w:pStyle w:val="a3"/>
        <w:numPr>
          <w:ilvl w:val="0"/>
          <w:numId w:val="41"/>
        </w:numPr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>Які м</w:t>
      </w:r>
      <w:r w:rsidR="00840D3D" w:rsidRPr="00536605">
        <w:rPr>
          <w:sz w:val="28"/>
          <w:szCs w:val="28"/>
          <w:lang w:val="uk-UA"/>
        </w:rPr>
        <w:t>етоди профілактики передчасних пологів</w:t>
      </w:r>
      <w:r w:rsidRPr="00536605">
        <w:rPr>
          <w:sz w:val="28"/>
          <w:szCs w:val="28"/>
          <w:lang w:val="uk-UA"/>
        </w:rPr>
        <w:t>?</w:t>
      </w:r>
    </w:p>
    <w:p w:rsidR="00280C19" w:rsidRPr="00536605" w:rsidRDefault="00280C19" w:rsidP="00174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C19" w:rsidRPr="00536605" w:rsidRDefault="00280C19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536605">
        <w:rPr>
          <w:b/>
          <w:noProof/>
          <w:sz w:val="28"/>
          <w:szCs w:val="28"/>
          <w:lang w:val="uk-UA"/>
        </w:rPr>
        <w:t>ХІ. Завдання для позааудиторної роботи:</w:t>
      </w:r>
    </w:p>
    <w:p w:rsidR="009177F9" w:rsidRPr="00536605" w:rsidRDefault="009177F9" w:rsidP="001749D2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280C19" w:rsidRPr="00536605" w:rsidRDefault="003E1881" w:rsidP="001749D2">
      <w:pPr>
        <w:pStyle w:val="a3"/>
        <w:ind w:left="0"/>
        <w:jc w:val="both"/>
        <w:rPr>
          <w:sz w:val="28"/>
          <w:szCs w:val="28"/>
          <w:lang w:val="uk-UA"/>
        </w:rPr>
      </w:pPr>
      <w:r w:rsidRPr="00536605">
        <w:rPr>
          <w:sz w:val="28"/>
          <w:szCs w:val="28"/>
          <w:lang w:val="uk-UA"/>
        </w:rPr>
        <w:t xml:space="preserve">1. </w:t>
      </w:r>
      <w:r w:rsidR="00280C19" w:rsidRPr="00536605">
        <w:rPr>
          <w:sz w:val="28"/>
          <w:szCs w:val="28"/>
          <w:lang w:val="uk-UA"/>
        </w:rPr>
        <w:t>Провести клініко-статистичний аналіз перебігу вагітності, пологів, післяпологового періоду при передчасному розриві плодового міхура і недоношеній вагітності за матеріалами міського пологового будинку</w:t>
      </w:r>
    </w:p>
    <w:p w:rsidR="00280C19" w:rsidRPr="00536605" w:rsidRDefault="00280C19" w:rsidP="001749D2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4D579B" w:rsidRPr="00536605" w:rsidRDefault="004D579B" w:rsidP="001749D2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536605">
        <w:rPr>
          <w:b/>
          <w:sz w:val="28"/>
          <w:szCs w:val="28"/>
          <w:lang w:val="en-US"/>
        </w:rPr>
        <w:t>X</w:t>
      </w:r>
      <w:r w:rsidRPr="0072623E">
        <w:rPr>
          <w:b/>
          <w:sz w:val="28"/>
          <w:szCs w:val="28"/>
          <w:lang w:val="ru-RU"/>
        </w:rPr>
        <w:t xml:space="preserve">. </w:t>
      </w:r>
      <w:r w:rsidRPr="00536605">
        <w:rPr>
          <w:b/>
          <w:sz w:val="28"/>
          <w:szCs w:val="28"/>
        </w:rPr>
        <w:t>Тестовий контроль</w:t>
      </w:r>
    </w:p>
    <w:p w:rsidR="004D579B" w:rsidRPr="00536605" w:rsidRDefault="004D579B" w:rsidP="001749D2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1. В., 27 років, поступила в стаціонар з направленням жіночої консультації для лікування. В анамнезі - 2 самовільні аборти. При обстеженні виявлено вагітність 14 тижнів, вкорочена шийка матки, вічко пропускає кінчик пальця. Встановлено діагноз: істміко-цервікальна недостатність. Тактика лікаря: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A. Накласти циркулярний шов на шийку матки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B. Ліжковий режим із призначенням седативних препаратів.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C. Не чекати виникнення самовільного аборту, а ввести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утеротонічні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препарати.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D. Провести гормональне лікування.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E. Зробити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амніоцентез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та перервати вагітність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Вагітна 30 років, вагітність 35 тижнів. При поступленні скарги на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переймоподібні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болі внизу живота. Встановлено: матка напружена, серцебиття плода ритмічне, 110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уд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/хв. Шийка матки закрита. Діагноз: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Передчасне відшарування нормально розташованої плаценти.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B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Загроза передчасних пологів.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C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Передлежання плаценти.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D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Загроза розриву матки.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E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Емболія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навколоплодовими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водами.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Вагітна поступила в стаціонар з болями внизу живота, які виникають в попереку і мають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переймоподібний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характер. Годину тому з’явились кров’яні виділення. Об’єктивно: матка збільшена до 7-тижневої вагітності, щільна, збудлива при пальпації. Шийка матки дещо вкорочена, вічко закрите. Маткові труби не визначаються. Діагноз: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A. Загрожуючий самовільний аборт 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B. Фіброміома матки.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C. Порушена позаматкова вагітність.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D. Нормальна 7-тижнева вагітність.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 xml:space="preserve">E. Рак матки.  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4. Жінка 29 років звернулась до жіночої консультації зі скаргами на болі внизу живота,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мажучі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кров’яні виділення із статевих шляхів.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Діагностована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вагітність 7-8 тижнів, вагітність 4, 1 закінчилась штучним абортом в терміні 9 тижнів. Під час аборту були труднощі із розкриттям шийки матки. Дві наступні вагітності закінчились самовільними абортами у 20-21 тижні.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Rh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– негативний тип крові без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ізосенбілітації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 Яка найбільш вірогідна причина невиношування в даному випадку?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A.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Істмико-цервікальна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недостатність 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B. Генетична патологія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C.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Rh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- конфлікт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D.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Метроендометрит</w:t>
      </w:r>
      <w:proofErr w:type="spellEnd"/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E. Збільшений вміст чоловічих статевих гормонів  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5. Вагітна 25 років, доставлена машиною швидкої допомоги з матковою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кровотечею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. На протязі останніх днів відчувала тягнучі болі у нижніх відділах живота, але до лікаря не зверталась. Годину тому з'явилися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переймоподібні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болі внизу живота і кровотеча. Хвора спостерігалась в жіночий консультації з приводу вагітності 11-12 тижнів. Піхвове дослідження: піхва заповнена згортками крові, шийка матки розкрита на 2 см, В каналі визначається напружений плідний міхур. Матка збільшена до розмірів 11-12 тижнів вагітності, напружена. Виділення кров'янисті, дуже рясні. Які дії повинен вжити лікар ?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А. Вишкрібання порожнини матки 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B. Проведення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токолітичної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терапії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C. Консервативне спостереження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D. Призначення прогестерону</w:t>
      </w:r>
    </w:p>
    <w:p w:rsidR="001B1B71" w:rsidRPr="00536605" w:rsidRDefault="001B1B71" w:rsidP="001B1B7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E. Проведення </w:t>
      </w:r>
      <w:proofErr w:type="spellStart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гемотрасфузії</w:t>
      </w:r>
      <w:proofErr w:type="spellEnd"/>
      <w:r w:rsidRPr="0053660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6. Вагітна 28 років, поступила в стаціонар з II вагітністю 28-29 тижнів, загрозою передчасних пологів. З’ясовано, що в терміні 7-8 та в 13-14 тижнів вагітності знаходилась в гінекологічному відділенні в зв’язку з загрозою самовільного аборту. Які з методів патогенетичної терапії найбільш обов’язкові у вагітної?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Глюкокортикоїди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В. Прогестерон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С. α-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адреноблокатори</w:t>
      </w:r>
      <w:proofErr w:type="spellEnd"/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D. Магнезіальна терапія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Е. β-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адреномиметики</w:t>
      </w:r>
      <w:proofErr w:type="spellEnd"/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7. На обліку в ЖК спостерігається вагітна 26 років. Скарги відсутні. В анамнезі один медичний аборт и два самовільних викидня в терміні 18 та 21 тиждень. При вагінальному дослідженні в 17 тижнів: шийка матки до 1,5 см, м’яка, канал шийки матки пропускає один палець. Тактика лікаря ЖК?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А. Продовжити амбулаторний нагляд.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В. Назначити седативну і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спазмолитичну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терапію.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С. Провести курс лікування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токолітиками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Госпиталізувати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вагітну.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Е. Рекомендувати ліжковий режим </w:t>
      </w:r>
    </w:p>
    <w:p w:rsidR="001B1B71" w:rsidRPr="00536605" w:rsidRDefault="001B1B71" w:rsidP="001B1B7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8. В акушерський стаціонар поступила вагітна в термін 34-35 тижнів зі скаргами на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переймоподібні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болі на протязі 10 годин, відходження навколоплідних вод 12 годин тому. Для вибору тактики ведення вагітної проведено вагінальне дослідження,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кардіотокографія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Які данні не свідчать про початок І періоду передчасних пологів?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А. Наявність однієї перейми за 10 хвилин тривалістю 15-20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В. Згладжування і відкриття шийки матки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С. Опускання голівки в малий таз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D. Відходження навколоплідних вод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Е. Термін вагітності.</w:t>
      </w:r>
    </w:p>
    <w:p w:rsidR="001B1B71" w:rsidRPr="00536605" w:rsidRDefault="001B1B71" w:rsidP="001B1B7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9. В акушерському стаціонарі перебуває вагітна в термін 26-27 тижнів з загрозою передчасних пологів. Отримує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токолітичну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терапію, профілактику респіраторного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дистрес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-синдрому новонародженого. У разі розвитку і завершення пологів до якого типу їх треба віднести? 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Екстримально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ранні передчасні пологи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В. Ранні передчасні пологи;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С. Передчасні пологи.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D. Своєчасні пологи.</w:t>
      </w:r>
    </w:p>
    <w:p w:rsidR="001B1B71" w:rsidRPr="00536605" w:rsidRDefault="001B1B71" w:rsidP="001B1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sz w:val="28"/>
          <w:szCs w:val="28"/>
          <w:lang w:val="uk-UA"/>
        </w:rPr>
        <w:t>Е. Пізній мимовільний викидень</w:t>
      </w:r>
    </w:p>
    <w:p w:rsidR="001B1B71" w:rsidRPr="00536605" w:rsidRDefault="001B1B71" w:rsidP="001B1B7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B1B71" w:rsidRPr="00536605" w:rsidRDefault="001B1B71" w:rsidP="001B1B7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36605">
        <w:rPr>
          <w:rFonts w:ascii="Times New Roman" w:hAnsi="Times New Roman" w:cs="Times New Roman"/>
          <w:noProof/>
          <w:sz w:val="28"/>
          <w:szCs w:val="28"/>
        </w:rPr>
        <w:t>10. Діагност</w:t>
      </w:r>
      <w:r w:rsidRPr="00536605">
        <w:rPr>
          <w:rFonts w:ascii="Times New Roman" w:hAnsi="Times New Roman" w:cs="Times New Roman"/>
          <w:noProof/>
          <w:sz w:val="28"/>
          <w:szCs w:val="28"/>
          <w:lang w:val="uk-UA"/>
        </w:rPr>
        <w:t>увати</w:t>
      </w:r>
      <w:r w:rsidRPr="00536605">
        <w:rPr>
          <w:rFonts w:ascii="Times New Roman" w:hAnsi="Times New Roman" w:cs="Times New Roman"/>
          <w:noProof/>
          <w:sz w:val="28"/>
          <w:szCs w:val="28"/>
        </w:rPr>
        <w:t xml:space="preserve"> причин</w:t>
      </w:r>
      <w:r w:rsidRPr="00536605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536605">
        <w:rPr>
          <w:rFonts w:ascii="Times New Roman" w:hAnsi="Times New Roman" w:cs="Times New Roman"/>
          <w:noProof/>
          <w:sz w:val="28"/>
          <w:szCs w:val="28"/>
        </w:rPr>
        <w:t xml:space="preserve"> звичайного невиношування вагітності необхідн</w:t>
      </w:r>
      <w:r w:rsidRPr="00536605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536605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1B1B71" w:rsidRPr="00536605" w:rsidRDefault="001B1B71" w:rsidP="001B1B7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noProof/>
          <w:sz w:val="28"/>
          <w:szCs w:val="28"/>
          <w:lang w:val="en-US"/>
        </w:rPr>
        <w:t>A</w:t>
      </w:r>
      <w:r w:rsidRPr="00536605">
        <w:rPr>
          <w:rFonts w:ascii="Times New Roman" w:hAnsi="Times New Roman" w:cs="Times New Roman"/>
          <w:noProof/>
          <w:sz w:val="28"/>
          <w:szCs w:val="28"/>
        </w:rPr>
        <w:t>. До наст</w:t>
      </w:r>
      <w:r w:rsidRPr="00536605">
        <w:rPr>
          <w:rFonts w:ascii="Times New Roman" w:hAnsi="Times New Roman" w:cs="Times New Roman"/>
          <w:noProof/>
          <w:sz w:val="28"/>
          <w:szCs w:val="28"/>
          <w:lang w:val="uk-UA"/>
        </w:rPr>
        <w:t>ання</w:t>
      </w:r>
      <w:r w:rsidRPr="00536605">
        <w:rPr>
          <w:rFonts w:ascii="Times New Roman" w:hAnsi="Times New Roman" w:cs="Times New Roman"/>
          <w:noProof/>
          <w:sz w:val="28"/>
          <w:szCs w:val="28"/>
        </w:rPr>
        <w:t xml:space="preserve"> вагітності </w:t>
      </w:r>
    </w:p>
    <w:p w:rsidR="001B1B71" w:rsidRPr="00536605" w:rsidRDefault="001B1B71" w:rsidP="001B1B7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36605">
        <w:rPr>
          <w:rFonts w:ascii="Times New Roman" w:hAnsi="Times New Roman" w:cs="Times New Roman"/>
          <w:noProof/>
          <w:sz w:val="28"/>
          <w:szCs w:val="28"/>
          <w:lang w:val="en-US"/>
        </w:rPr>
        <w:t>B</w:t>
      </w:r>
      <w:r w:rsidRPr="00536605">
        <w:rPr>
          <w:rFonts w:ascii="Times New Roman" w:hAnsi="Times New Roman" w:cs="Times New Roman"/>
          <w:noProof/>
          <w:sz w:val="28"/>
          <w:szCs w:val="28"/>
        </w:rPr>
        <w:t>. В ранньому терміні вагітності</w:t>
      </w:r>
    </w:p>
    <w:p w:rsidR="001B1B71" w:rsidRPr="00536605" w:rsidRDefault="001B1B71" w:rsidP="001B1B7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36605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536605">
        <w:rPr>
          <w:rFonts w:ascii="Times New Roman" w:hAnsi="Times New Roman" w:cs="Times New Roman"/>
          <w:noProof/>
          <w:sz w:val="28"/>
          <w:szCs w:val="28"/>
        </w:rPr>
        <w:t>. Не пізніше 20 тижнів вагітності</w:t>
      </w:r>
    </w:p>
    <w:p w:rsidR="001B1B71" w:rsidRPr="00536605" w:rsidRDefault="001B1B71" w:rsidP="001B1B7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36605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536605">
        <w:rPr>
          <w:rFonts w:ascii="Times New Roman" w:hAnsi="Times New Roman" w:cs="Times New Roman"/>
          <w:noProof/>
          <w:sz w:val="28"/>
          <w:szCs w:val="28"/>
        </w:rPr>
        <w:t>. В строки раніш виникаючих викид</w:t>
      </w:r>
      <w:r w:rsidRPr="00536605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Pr="00536605">
        <w:rPr>
          <w:rFonts w:ascii="Times New Roman" w:hAnsi="Times New Roman" w:cs="Times New Roman"/>
          <w:noProof/>
          <w:sz w:val="28"/>
          <w:szCs w:val="28"/>
        </w:rPr>
        <w:t>ів</w:t>
      </w:r>
    </w:p>
    <w:p w:rsidR="001B1B71" w:rsidRPr="00536605" w:rsidRDefault="001B1B71" w:rsidP="001B1B7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noProof/>
          <w:sz w:val="28"/>
          <w:szCs w:val="28"/>
          <w:lang w:val="en-US"/>
        </w:rPr>
        <w:t>E</w:t>
      </w:r>
      <w:r w:rsidRPr="00536605">
        <w:rPr>
          <w:rFonts w:ascii="Times New Roman" w:hAnsi="Times New Roman" w:cs="Times New Roman"/>
          <w:noProof/>
          <w:sz w:val="28"/>
          <w:szCs w:val="28"/>
        </w:rPr>
        <w:t>. Після 20 тижнів вагітності</w:t>
      </w:r>
    </w:p>
    <w:p w:rsidR="004D579B" w:rsidRPr="00536605" w:rsidRDefault="004D579B" w:rsidP="001749D2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536605">
        <w:rPr>
          <w:b/>
          <w:sz w:val="28"/>
          <w:szCs w:val="28"/>
          <w:lang w:val="en-US"/>
        </w:rPr>
        <w:t>XI</w:t>
      </w:r>
      <w:r w:rsidRPr="00536605">
        <w:rPr>
          <w:b/>
          <w:sz w:val="28"/>
          <w:szCs w:val="28"/>
          <w:lang w:val="ru-RU"/>
        </w:rPr>
        <w:t xml:space="preserve">. </w:t>
      </w:r>
      <w:r w:rsidRPr="00536605">
        <w:rPr>
          <w:b/>
          <w:sz w:val="28"/>
          <w:szCs w:val="28"/>
        </w:rPr>
        <w:t>Ситуаційні задачі</w:t>
      </w:r>
    </w:p>
    <w:p w:rsidR="004D579B" w:rsidRPr="00536605" w:rsidRDefault="004D579B" w:rsidP="001749D2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. Вагітна 26 років. Вагітність I, 12 тижнів. Скарги на тягнучий біль в нижніх відділах живота. При вагінальному обстеженні: зовнішнє вічко шийки матки закрито, тіло матки збільшене до 12 тижнів, тонус матки підвищений, виділення слизові.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Питання: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Який імовірний діагноз? Яка тактика ведення?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 акушерський стаціонар надійшла жінка 24 років в терміні вагітності 18 тижнів з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переймоподібними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болями внизу живота, кров’янистими виділеннями зі статевих шляхів. При обстеженні: шийка матки вкорочена, відкриття маткового вічка 3 см, плідний міхур відсутній,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пальпується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голівка плода, кров’яні виділення помірні.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Питання: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Який ймовірний діагноз? Яка тактика ведення?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Вагітна 26 років. Вагітність IV, 32 тижні. Пологи II, I період пологів. Передчасне відходження навколоплідних вод. Пологова діяльність відсутня. В анамнезі двоє фізіологічних пологів, вага дітей 3900 й 4200 г та один штучний аборт у термін 9-10 тижнів.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Питання: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Яка Ваша тактика? Чи необхідно транспортувати роділлю в стаціонар III рівня? Чи потрібно проводити профілактику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дистрес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-синдрому?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В акушерський стаціонар надійшла жінка 24 роки, термін вагітності 32 тижні з болями внизу живота. Вагітність II, перша закінчилася передчасними пологами в термін 34 тижня, дитина жива. При додатковому обстеженні виявлено, що фетального </w:t>
      </w:r>
      <w:proofErr w:type="spellStart"/>
      <w:r w:rsidRPr="00536605">
        <w:rPr>
          <w:rFonts w:ascii="Times New Roman" w:hAnsi="Times New Roman" w:cs="Times New Roman"/>
          <w:sz w:val="28"/>
          <w:szCs w:val="28"/>
          <w:lang w:val="uk-UA"/>
        </w:rPr>
        <w:t>фібронектину</w:t>
      </w:r>
      <w:proofErr w:type="spellEnd"/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у вагінальному секреті не має. </w:t>
      </w:r>
    </w:p>
    <w:p w:rsidR="001B1B71" w:rsidRPr="00536605" w:rsidRDefault="001B1B71" w:rsidP="001B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60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Питання:</w:t>
      </w:r>
      <w:r w:rsidRPr="00536605">
        <w:rPr>
          <w:rFonts w:ascii="Times New Roman" w:hAnsi="Times New Roman" w:cs="Times New Roman"/>
          <w:sz w:val="28"/>
          <w:szCs w:val="28"/>
          <w:lang w:val="uk-UA"/>
        </w:rPr>
        <w:t xml:space="preserve"> Який прогноз? Тактика ведення.</w:t>
      </w:r>
    </w:p>
    <w:p w:rsidR="001B1B71" w:rsidRPr="00536605" w:rsidRDefault="001B1B71" w:rsidP="001B1B71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A17E6D" w:rsidRPr="00A17E6D" w:rsidRDefault="00A17E6D" w:rsidP="00A17E6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17E6D">
        <w:rPr>
          <w:b/>
          <w:bCs/>
          <w:color w:val="000000"/>
          <w:sz w:val="28"/>
          <w:szCs w:val="28"/>
        </w:rPr>
        <w:t>РЕКОМЕНДОВАНА ЛІТЕРАТУРА</w:t>
      </w:r>
    </w:p>
    <w:p w:rsidR="00A17E6D" w:rsidRPr="00A17E6D" w:rsidRDefault="00A17E6D" w:rsidP="00A17E6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</w:t>
      </w:r>
      <w:proofErr w:type="spellEnd"/>
      <w:r w:rsidRPr="00A1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E6D" w:rsidRPr="00A17E6D" w:rsidRDefault="00A17E6D" w:rsidP="00A17E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акушерстві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третє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доповнене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редакцією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проф. В.О.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Бенюка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К.: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-2018.- 504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Акушерський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фантом/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редакцією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проф. В.О.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Бенюка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І.А.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Усевича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О.А.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Диндар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Украіни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2019. - 198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Браян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Маґован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Філіп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Оуен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Ендрю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Томсон."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Клінічне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акушерство та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Видавництво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«Медицина», 2021, 445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Грищенко В., Щербина М.,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Венцківський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«Акушерство і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книгах.» Книга 1. Акушерство. 4-е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Видавництво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«Медицина», 2020, 422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Грищенко В., Щербина М.,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Венцківський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«Акушерство і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книгах.» Книга 2.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3-є </w:t>
      </w:r>
      <w:proofErr w:type="spellStart"/>
      <w:proofErr w:type="gram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Видавництво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«Медицина», 2020, 376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акушерстві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ред.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Бенюка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В.О.).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Співавтори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Диндар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Усевич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І.А.,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Говсеев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Д.В., Гончаренко В.Н., Гичка Н.М.,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Ковалюк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Т.В.-  К., 2019 -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С.542.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Акушерський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фантом: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українською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ред.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Бенюка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В.О.).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Співавтори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Усевич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І.А.,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Диндар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Ковалюк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Самойлова М.В.- К., 2018 -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С.191.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Obstetrical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phantom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англійською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Edited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Benyuk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O.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Dyndar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I.Usevych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Co-authors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T.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Kovaliuk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M.Samoilova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К., 2018 -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С. 190.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Назарова І. Б., Самойленко В. Б.,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Фізіологічне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акушерство: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(ВНЗ І—ІІІ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ВСВ «Медицина», 2018, 408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Hryshchenko V.I., Shcherbyna M.O., Ventskivskyi B.M. et al., «Obstetrics and Gynecology: in 2 volumes».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Volume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Gynecology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textbook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ВСВ «Медицина», 2022, 352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Ліхачов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К. «Акушерство. Том 1.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курс.»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2-ге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Видавництво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«Нова книга», 2021, 392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Ліхачов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та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«Акушерство. Том 2.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акушерська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практика.»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Видавництво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«Нова книга», 2021, 512 с.</w:t>
      </w:r>
    </w:p>
    <w:p w:rsidR="00A17E6D" w:rsidRPr="00A17E6D" w:rsidRDefault="00A17E6D" w:rsidP="00A17E6D">
      <w:pPr>
        <w:numPr>
          <w:ilvl w:val="0"/>
          <w:numId w:val="4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Ліхачов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К.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Гінекологія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2-ге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Видавництво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«Нова книга», 2021. 688 с.</w:t>
      </w:r>
    </w:p>
    <w:p w:rsidR="00A17E6D" w:rsidRPr="00A17E6D" w:rsidRDefault="00A17E6D" w:rsidP="00A17E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6D" w:rsidRPr="00A17E6D" w:rsidRDefault="00A17E6D" w:rsidP="00A17E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Додаткова</w:t>
      </w:r>
      <w:proofErr w:type="spellEnd"/>
    </w:p>
    <w:p w:rsidR="00A17E6D" w:rsidRPr="00A17E6D" w:rsidRDefault="00A17E6D" w:rsidP="00A17E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Бачинська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І.І. Практикум з акушерства: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2-е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Видавництво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«Медицина», 2021, 104 с.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Зозуля І. С.,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Волосовець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О., Шекера О. Г. та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«Медицина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невідкладних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Екстрена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5-е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ВСВ «Медицина», 2023, 560 с.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№ 13 «Про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україномовного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варіанту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(ICPC-2-E)»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04.01.2018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№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затвердження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Уніфікованого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клінічного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протоколу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медичної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допомоги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Кесарів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розтин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05.01.2022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№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151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bookmarkStart w:id="0" w:name="_GoBack"/>
      <w:bookmarkEnd w:id="0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високоспеціалізованої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Гіпертензивні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розлади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вагітності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пологів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післяпологовому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24.01.2022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№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170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клінічний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високоспеціалізованої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Фізіологічні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пологи»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26.01.2022</w:t>
      </w:r>
    </w:p>
    <w:p w:rsidR="00A17E6D" w:rsidRPr="00A17E6D" w:rsidRDefault="00A17E6D" w:rsidP="00A17E6D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№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692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настанова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заснована на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доказах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26.04.2022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№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1437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«Нормальна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вагітність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настанова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заснована на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доказах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09.08.2022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В.І.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Вибрані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лекції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екстрагенітальної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патології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вагітних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К., 2013.- 239с.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Орлик В. В. «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Трансфузійна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медицина» </w:t>
      </w:r>
      <w:proofErr w:type="spellStart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</w:t>
      </w:r>
      <w:proofErr w:type="spellEnd"/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ВСВ «Медицина», 2023, 424 с.</w:t>
      </w:r>
    </w:p>
    <w:p w:rsidR="00A17E6D" w:rsidRPr="00A17E6D" w:rsidRDefault="00A17E6D" w:rsidP="00A17E6D">
      <w:pPr>
        <w:numPr>
          <w:ilvl w:val="0"/>
          <w:numId w:val="4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17E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practical guide to obstetrics and gynecology/ Richa Saxena, 2015</w:t>
      </w:r>
    </w:p>
    <w:p w:rsidR="00280C19" w:rsidRPr="00A17E6D" w:rsidRDefault="00280C19" w:rsidP="00A17E6D">
      <w:pPr>
        <w:pStyle w:val="a4"/>
        <w:spacing w:after="0"/>
        <w:ind w:firstLine="709"/>
        <w:jc w:val="center"/>
        <w:rPr>
          <w:b/>
          <w:bCs/>
          <w:sz w:val="28"/>
          <w:szCs w:val="28"/>
          <w:lang w:bidi="en-US"/>
        </w:rPr>
      </w:pPr>
    </w:p>
    <w:sectPr w:rsidR="00280C19" w:rsidRPr="00A17E6D" w:rsidSect="005366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24F"/>
    <w:multiLevelType w:val="hybridMultilevel"/>
    <w:tmpl w:val="2E5CD38A"/>
    <w:lvl w:ilvl="0" w:tplc="AAE82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BB7FD2"/>
    <w:multiLevelType w:val="hybridMultilevel"/>
    <w:tmpl w:val="DC78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2D32"/>
    <w:multiLevelType w:val="hybridMultilevel"/>
    <w:tmpl w:val="2A00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4065"/>
    <w:multiLevelType w:val="hybridMultilevel"/>
    <w:tmpl w:val="3668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0592"/>
    <w:multiLevelType w:val="hybridMultilevel"/>
    <w:tmpl w:val="D55A5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632E24"/>
    <w:multiLevelType w:val="hybridMultilevel"/>
    <w:tmpl w:val="88D2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7D35"/>
    <w:multiLevelType w:val="hybridMultilevel"/>
    <w:tmpl w:val="6B2C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84F13"/>
    <w:multiLevelType w:val="hybridMultilevel"/>
    <w:tmpl w:val="C156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E43"/>
    <w:multiLevelType w:val="hybridMultilevel"/>
    <w:tmpl w:val="24E2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F54AE"/>
    <w:multiLevelType w:val="hybridMultilevel"/>
    <w:tmpl w:val="4668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814C8"/>
    <w:multiLevelType w:val="hybridMultilevel"/>
    <w:tmpl w:val="4DEE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59CE"/>
    <w:multiLevelType w:val="hybridMultilevel"/>
    <w:tmpl w:val="08AC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62E"/>
    <w:multiLevelType w:val="hybridMultilevel"/>
    <w:tmpl w:val="129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2A21"/>
    <w:multiLevelType w:val="hybridMultilevel"/>
    <w:tmpl w:val="D072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068FF"/>
    <w:multiLevelType w:val="hybridMultilevel"/>
    <w:tmpl w:val="A074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7E7D"/>
    <w:multiLevelType w:val="hybridMultilevel"/>
    <w:tmpl w:val="D72AE63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Optima-Bol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Optima-Bol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71D9"/>
    <w:multiLevelType w:val="hybridMultilevel"/>
    <w:tmpl w:val="2202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95C37"/>
    <w:multiLevelType w:val="hybridMultilevel"/>
    <w:tmpl w:val="F95870E2"/>
    <w:lvl w:ilvl="0" w:tplc="0BF044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D7723"/>
    <w:multiLevelType w:val="hybridMultilevel"/>
    <w:tmpl w:val="A7248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416659"/>
    <w:multiLevelType w:val="hybridMultilevel"/>
    <w:tmpl w:val="80A6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33F5C"/>
    <w:multiLevelType w:val="hybridMultilevel"/>
    <w:tmpl w:val="E5E0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4875"/>
    <w:multiLevelType w:val="hybridMultilevel"/>
    <w:tmpl w:val="E880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2D0F"/>
    <w:multiLevelType w:val="hybridMultilevel"/>
    <w:tmpl w:val="9D80D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7C2C1B"/>
    <w:multiLevelType w:val="hybridMultilevel"/>
    <w:tmpl w:val="A4D06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66DD6"/>
    <w:multiLevelType w:val="hybridMultilevel"/>
    <w:tmpl w:val="101C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A38D7"/>
    <w:multiLevelType w:val="hybridMultilevel"/>
    <w:tmpl w:val="9C9804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3F2DAE"/>
    <w:multiLevelType w:val="hybridMultilevel"/>
    <w:tmpl w:val="30D8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C6952"/>
    <w:multiLevelType w:val="hybridMultilevel"/>
    <w:tmpl w:val="5630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3614"/>
    <w:multiLevelType w:val="hybridMultilevel"/>
    <w:tmpl w:val="1B282134"/>
    <w:lvl w:ilvl="0" w:tplc="240AE5B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D4009"/>
    <w:multiLevelType w:val="hybridMultilevel"/>
    <w:tmpl w:val="36A012EE"/>
    <w:lvl w:ilvl="0" w:tplc="BE765FE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97F05"/>
    <w:multiLevelType w:val="hybridMultilevel"/>
    <w:tmpl w:val="8C8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61E7D"/>
    <w:multiLevelType w:val="hybridMultilevel"/>
    <w:tmpl w:val="B07E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F0566"/>
    <w:multiLevelType w:val="hybridMultilevel"/>
    <w:tmpl w:val="8848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C4636"/>
    <w:multiLevelType w:val="hybridMultilevel"/>
    <w:tmpl w:val="6C5C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0197D"/>
    <w:multiLevelType w:val="hybridMultilevel"/>
    <w:tmpl w:val="22C6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20E15"/>
    <w:multiLevelType w:val="hybridMultilevel"/>
    <w:tmpl w:val="F92A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E02E1"/>
    <w:multiLevelType w:val="hybridMultilevel"/>
    <w:tmpl w:val="6428E502"/>
    <w:lvl w:ilvl="0" w:tplc="022822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6127B"/>
    <w:multiLevelType w:val="multilevel"/>
    <w:tmpl w:val="440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A417C"/>
    <w:multiLevelType w:val="hybridMultilevel"/>
    <w:tmpl w:val="E344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B6C3D"/>
    <w:multiLevelType w:val="hybridMultilevel"/>
    <w:tmpl w:val="6C80F152"/>
    <w:lvl w:ilvl="0" w:tplc="14C88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E305F"/>
    <w:multiLevelType w:val="hybridMultilevel"/>
    <w:tmpl w:val="EBDE3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DE65DC"/>
    <w:multiLevelType w:val="multilevel"/>
    <w:tmpl w:val="B49C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7C7DD2"/>
    <w:multiLevelType w:val="hybridMultilevel"/>
    <w:tmpl w:val="7E40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925E2"/>
    <w:multiLevelType w:val="hybridMultilevel"/>
    <w:tmpl w:val="03E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80AC7"/>
    <w:multiLevelType w:val="hybridMultilevel"/>
    <w:tmpl w:val="32D4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"/>
  </w:num>
  <w:num w:numId="4">
    <w:abstractNumId w:val="42"/>
  </w:num>
  <w:num w:numId="5">
    <w:abstractNumId w:val="23"/>
  </w:num>
  <w:num w:numId="6">
    <w:abstractNumId w:val="29"/>
  </w:num>
  <w:num w:numId="7">
    <w:abstractNumId w:val="44"/>
  </w:num>
  <w:num w:numId="8">
    <w:abstractNumId w:val="24"/>
  </w:num>
  <w:num w:numId="9">
    <w:abstractNumId w:val="39"/>
  </w:num>
  <w:num w:numId="10">
    <w:abstractNumId w:val="0"/>
  </w:num>
  <w:num w:numId="11">
    <w:abstractNumId w:val="15"/>
  </w:num>
  <w:num w:numId="12">
    <w:abstractNumId w:val="4"/>
  </w:num>
  <w:num w:numId="13">
    <w:abstractNumId w:val="26"/>
  </w:num>
  <w:num w:numId="14">
    <w:abstractNumId w:val="1"/>
  </w:num>
  <w:num w:numId="15">
    <w:abstractNumId w:val="40"/>
  </w:num>
  <w:num w:numId="16">
    <w:abstractNumId w:val="22"/>
  </w:num>
  <w:num w:numId="17">
    <w:abstractNumId w:val="30"/>
  </w:num>
  <w:num w:numId="18">
    <w:abstractNumId w:val="35"/>
  </w:num>
  <w:num w:numId="19">
    <w:abstractNumId w:val="43"/>
  </w:num>
  <w:num w:numId="20">
    <w:abstractNumId w:val="10"/>
  </w:num>
  <w:num w:numId="21">
    <w:abstractNumId w:val="32"/>
  </w:num>
  <w:num w:numId="22">
    <w:abstractNumId w:val="13"/>
  </w:num>
  <w:num w:numId="23">
    <w:abstractNumId w:val="3"/>
  </w:num>
  <w:num w:numId="24">
    <w:abstractNumId w:val="11"/>
  </w:num>
  <w:num w:numId="25">
    <w:abstractNumId w:val="21"/>
  </w:num>
  <w:num w:numId="26">
    <w:abstractNumId w:val="34"/>
  </w:num>
  <w:num w:numId="27">
    <w:abstractNumId w:val="14"/>
  </w:num>
  <w:num w:numId="28">
    <w:abstractNumId w:val="19"/>
  </w:num>
  <w:num w:numId="29">
    <w:abstractNumId w:val="33"/>
  </w:num>
  <w:num w:numId="30">
    <w:abstractNumId w:val="20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7"/>
  </w:num>
  <w:num w:numId="35">
    <w:abstractNumId w:val="16"/>
  </w:num>
  <w:num w:numId="36">
    <w:abstractNumId w:val="38"/>
  </w:num>
  <w:num w:numId="37">
    <w:abstractNumId w:val="31"/>
  </w:num>
  <w:num w:numId="38">
    <w:abstractNumId w:val="7"/>
  </w:num>
  <w:num w:numId="39">
    <w:abstractNumId w:val="9"/>
  </w:num>
  <w:num w:numId="40">
    <w:abstractNumId w:val="5"/>
  </w:num>
  <w:num w:numId="41">
    <w:abstractNumId w:val="6"/>
  </w:num>
  <w:num w:numId="42">
    <w:abstractNumId w:val="18"/>
  </w:num>
  <w:num w:numId="43">
    <w:abstractNumId w:val="17"/>
  </w:num>
  <w:num w:numId="44">
    <w:abstractNumId w:val="37"/>
  </w:num>
  <w:num w:numId="4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D"/>
    <w:rsid w:val="00004DBF"/>
    <w:rsid w:val="000D0368"/>
    <w:rsid w:val="00102406"/>
    <w:rsid w:val="001172D4"/>
    <w:rsid w:val="001447A0"/>
    <w:rsid w:val="00166301"/>
    <w:rsid w:val="001749D2"/>
    <w:rsid w:val="001B1B71"/>
    <w:rsid w:val="001D14DE"/>
    <w:rsid w:val="001D2F6B"/>
    <w:rsid w:val="00231268"/>
    <w:rsid w:val="00280C19"/>
    <w:rsid w:val="002B2583"/>
    <w:rsid w:val="002E31E7"/>
    <w:rsid w:val="00305B03"/>
    <w:rsid w:val="003343C8"/>
    <w:rsid w:val="00346A0A"/>
    <w:rsid w:val="003A3E7C"/>
    <w:rsid w:val="003D4A06"/>
    <w:rsid w:val="003E1881"/>
    <w:rsid w:val="003F4A04"/>
    <w:rsid w:val="004656E4"/>
    <w:rsid w:val="00467949"/>
    <w:rsid w:val="00492C9E"/>
    <w:rsid w:val="00496469"/>
    <w:rsid w:val="004D579B"/>
    <w:rsid w:val="00536605"/>
    <w:rsid w:val="005A557D"/>
    <w:rsid w:val="005B55C3"/>
    <w:rsid w:val="005E0EC9"/>
    <w:rsid w:val="00626710"/>
    <w:rsid w:val="006606DB"/>
    <w:rsid w:val="00686DAF"/>
    <w:rsid w:val="00721A8F"/>
    <w:rsid w:val="0072623E"/>
    <w:rsid w:val="00753BE9"/>
    <w:rsid w:val="00753C94"/>
    <w:rsid w:val="007634A3"/>
    <w:rsid w:val="00784D2A"/>
    <w:rsid w:val="007938C2"/>
    <w:rsid w:val="007E6DD7"/>
    <w:rsid w:val="00840D3D"/>
    <w:rsid w:val="00871DD8"/>
    <w:rsid w:val="00877A3E"/>
    <w:rsid w:val="00891F78"/>
    <w:rsid w:val="008C4E32"/>
    <w:rsid w:val="008F0F64"/>
    <w:rsid w:val="008F52FD"/>
    <w:rsid w:val="009102A2"/>
    <w:rsid w:val="009177F9"/>
    <w:rsid w:val="00945161"/>
    <w:rsid w:val="00956946"/>
    <w:rsid w:val="009754A9"/>
    <w:rsid w:val="009B5190"/>
    <w:rsid w:val="009D5A2C"/>
    <w:rsid w:val="009E1570"/>
    <w:rsid w:val="00A17E6D"/>
    <w:rsid w:val="00A639B6"/>
    <w:rsid w:val="00AC3C1F"/>
    <w:rsid w:val="00AD4814"/>
    <w:rsid w:val="00B31F9E"/>
    <w:rsid w:val="00B53742"/>
    <w:rsid w:val="00B676D9"/>
    <w:rsid w:val="00B868C1"/>
    <w:rsid w:val="00BB76CC"/>
    <w:rsid w:val="00BD6017"/>
    <w:rsid w:val="00C52416"/>
    <w:rsid w:val="00C87152"/>
    <w:rsid w:val="00CA2017"/>
    <w:rsid w:val="00D1491C"/>
    <w:rsid w:val="00D774B1"/>
    <w:rsid w:val="00D87198"/>
    <w:rsid w:val="00DB567C"/>
    <w:rsid w:val="00DD494D"/>
    <w:rsid w:val="00E213D0"/>
    <w:rsid w:val="00E431A2"/>
    <w:rsid w:val="00E54B23"/>
    <w:rsid w:val="00E94B41"/>
    <w:rsid w:val="00EA2E46"/>
    <w:rsid w:val="00F65853"/>
    <w:rsid w:val="00F77E2F"/>
    <w:rsid w:val="00F95AEE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3C105-C874-4D53-AAEE-E12A9B42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FD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Стиль1"/>
    <w:basedOn w:val="a"/>
    <w:rsid w:val="007938C2"/>
    <w:pPr>
      <w:spacing w:after="120" w:line="240" w:lineRule="auto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0C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280C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Абзац списка1"/>
    <w:basedOn w:val="a"/>
    <w:rsid w:val="00280C1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3A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3E7C"/>
    <w:rPr>
      <w:b/>
      <w:bCs/>
    </w:rPr>
  </w:style>
  <w:style w:type="character" w:styleId="a8">
    <w:name w:val="Emphasis"/>
    <w:basedOn w:val="a0"/>
    <w:uiPriority w:val="20"/>
    <w:qFormat/>
    <w:rsid w:val="003A3E7C"/>
    <w:rPr>
      <w:i/>
      <w:iCs/>
    </w:rPr>
  </w:style>
  <w:style w:type="character" w:styleId="a9">
    <w:name w:val="Hyperlink"/>
    <w:semiHidden/>
    <w:unhideWhenUsed/>
    <w:rsid w:val="00231268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Основной текст_"/>
    <w:link w:val="11"/>
    <w:locked/>
    <w:rsid w:val="00231268"/>
    <w:rPr>
      <w:rFonts w:ascii="Times New Roman" w:eastAsia="Times New Roman" w:hAnsi="Times New Roman" w:cs="Times New Roman"/>
      <w:spacing w:val="10"/>
      <w:sz w:val="52"/>
      <w:szCs w:val="52"/>
      <w:shd w:val="clear" w:color="auto" w:fill="FFFFFF"/>
    </w:rPr>
  </w:style>
  <w:style w:type="paragraph" w:customStyle="1" w:styleId="11">
    <w:name w:val="Основной текст1"/>
    <w:basedOn w:val="a"/>
    <w:link w:val="aa"/>
    <w:rsid w:val="00231268"/>
    <w:pPr>
      <w:widowControl w:val="0"/>
      <w:shd w:val="clear" w:color="auto" w:fill="FFFFFF"/>
      <w:spacing w:after="240" w:line="0" w:lineRule="atLeast"/>
      <w:ind w:hanging="1380"/>
      <w:jc w:val="center"/>
    </w:pPr>
    <w:rPr>
      <w:rFonts w:ascii="Times New Roman" w:eastAsia="Times New Roman" w:hAnsi="Times New Roman" w:cs="Times New Roman"/>
      <w:spacing w:val="10"/>
      <w:sz w:val="52"/>
      <w:szCs w:val="52"/>
    </w:rPr>
  </w:style>
  <w:style w:type="character" w:customStyle="1" w:styleId="Exact">
    <w:name w:val="Основной текст Exact"/>
    <w:rsid w:val="002312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"/>
      <w:sz w:val="50"/>
      <w:szCs w:val="50"/>
      <w:u w:val="none"/>
      <w:effect w:val="none"/>
    </w:rPr>
  </w:style>
  <w:style w:type="character" w:customStyle="1" w:styleId="ab">
    <w:name w:val="Основной текст + Полужирный"/>
    <w:aliases w:val="Интервал 1 pt"/>
    <w:rsid w:val="0023126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52"/>
      <w:szCs w:val="52"/>
      <w:u w:val="none"/>
      <w:effect w:val="none"/>
      <w:lang w:val="ru-RU" w:eastAsia="ru-RU" w:bidi="ru-RU"/>
    </w:rPr>
  </w:style>
  <w:style w:type="paragraph" w:customStyle="1" w:styleId="Default">
    <w:name w:val="Default"/>
    <w:rsid w:val="00231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CA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9171</Words>
  <Characters>52280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AdminVik</dc:creator>
  <cp:lastModifiedBy>Пользователь Windows</cp:lastModifiedBy>
  <cp:revision>3</cp:revision>
  <cp:lastPrinted>2023-02-01T09:29:00Z</cp:lastPrinted>
  <dcterms:created xsi:type="dcterms:W3CDTF">2023-02-03T08:21:00Z</dcterms:created>
  <dcterms:modified xsi:type="dcterms:W3CDTF">2023-09-21T14:20:00Z</dcterms:modified>
</cp:coreProperties>
</file>